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1E5" w:rsidRPr="00D711E5" w:rsidRDefault="00D711E5" w:rsidP="00D711E5">
      <w:pPr>
        <w:jc w:val="right"/>
        <w:rPr>
          <w:b/>
        </w:rPr>
      </w:pPr>
      <w:r w:rsidRPr="00D711E5">
        <w:rPr>
          <w:b/>
        </w:rPr>
        <w:t>"Бекітемін"</w:t>
      </w:r>
    </w:p>
    <w:p w:rsidR="00D711E5" w:rsidRDefault="00D711E5" w:rsidP="00D711E5">
      <w:pPr>
        <w:jc w:val="right"/>
      </w:pPr>
      <w:r>
        <w:t>Бас дәрігердің м.у. а.</w:t>
      </w:r>
    </w:p>
    <w:p w:rsidR="00D711E5" w:rsidRDefault="00D711E5" w:rsidP="00D711E5">
      <w:pPr>
        <w:jc w:val="right"/>
      </w:pPr>
      <w:r>
        <w:t>МК</w:t>
      </w:r>
      <w:r>
        <w:rPr>
          <w:lang w:val="kk-KZ"/>
        </w:rPr>
        <w:t>Қ</w:t>
      </w:r>
      <w:r>
        <w:t xml:space="preserve">К"Степногорск көпсалалы қалалық ауруханасы" </w:t>
      </w:r>
    </w:p>
    <w:p w:rsidR="00D711E5" w:rsidRDefault="00D711E5" w:rsidP="00D711E5">
      <w:pPr>
        <w:jc w:val="right"/>
      </w:pPr>
      <w:r>
        <w:t>Ақмола облысының Денсаулық сақтау басқармасы жанынан</w:t>
      </w:r>
    </w:p>
    <w:p w:rsidR="00D711E5" w:rsidRDefault="00D711E5" w:rsidP="00D711E5">
      <w:pPr>
        <w:jc w:val="right"/>
      </w:pPr>
      <w:r>
        <w:t xml:space="preserve">___________________________ </w:t>
      </w:r>
      <w:r w:rsidR="00103BE4">
        <w:t>Шеримов О. М.</w:t>
      </w:r>
    </w:p>
    <w:p w:rsidR="00D711E5" w:rsidRDefault="00D711E5" w:rsidP="00D711E5">
      <w:pPr>
        <w:jc w:val="right"/>
      </w:pPr>
      <w:r>
        <w:t>____________ №_____ бұйрық</w:t>
      </w:r>
    </w:p>
    <w:p w:rsidR="007A05ED" w:rsidRDefault="007A05ED" w:rsidP="00D711E5">
      <w:pPr>
        <w:jc w:val="right"/>
      </w:pPr>
    </w:p>
    <w:p w:rsidR="00D711E5" w:rsidRPr="00D711E5" w:rsidRDefault="00D711E5" w:rsidP="00D711E5">
      <w:pPr>
        <w:jc w:val="center"/>
        <w:rPr>
          <w:b/>
        </w:rPr>
      </w:pPr>
      <w:r w:rsidRPr="00D711E5">
        <w:rPr>
          <w:b/>
        </w:rPr>
        <w:t>ТЕНДЕРЛІК ҚҰЖАТТАМА</w:t>
      </w:r>
    </w:p>
    <w:p w:rsidR="00D711E5" w:rsidRDefault="00D711E5" w:rsidP="00D711E5">
      <w:pPr>
        <w:jc w:val="center"/>
      </w:pPr>
    </w:p>
    <w:p w:rsidR="00D711E5" w:rsidRDefault="00D711E5" w:rsidP="00D711E5">
      <w:pPr>
        <w:jc w:val="center"/>
      </w:pPr>
      <w:r>
        <w:t>тендерді ұйымдастырушы әлеуетті өнім берушілерге дайындық бойынша ұсынатын</w:t>
      </w:r>
    </w:p>
    <w:p w:rsidR="00D711E5" w:rsidRDefault="00D711E5" w:rsidP="00D711E5">
      <w:pPr>
        <w:jc w:val="center"/>
      </w:pPr>
      <w:r>
        <w:t>202</w:t>
      </w:r>
      <w:r w:rsidR="00103BE4">
        <w:t>4</w:t>
      </w:r>
      <w:r>
        <w:t xml:space="preserve"> жылға арналған Ақмола облысы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жөніндегі тендерге қатысу және тендерлік өтінімдер.</w:t>
      </w:r>
    </w:p>
    <w:p w:rsidR="00D711E5" w:rsidRDefault="00D711E5" w:rsidP="00D711E5">
      <w:pPr>
        <w:jc w:val="center"/>
      </w:pPr>
    </w:p>
    <w:p w:rsidR="00D711E5" w:rsidRDefault="00D711E5" w:rsidP="00D711E5">
      <w:pPr>
        <w:jc w:val="both"/>
      </w:pPr>
      <w:r w:rsidRPr="00D711E5">
        <w:t>202</w:t>
      </w:r>
      <w:r w:rsidR="00103BE4">
        <w:t>4</w:t>
      </w:r>
      <w:r w:rsidRPr="00D711E5">
        <w:t xml:space="preserve"> жылға арналған Ақмола облысының Денсаулық сақтау басқармасы жанындағы" Ақмола облысының Денсаулық сақтау басқармасы жанындағы Степногорск көпсалалы қалалық ауруханасы" мемлекеттік коммуналдық қазыналық кәсіпорны үшін дәрілік заттарды, медициналық бұйымдарды сатып алу бойынша тендерлік өтінімдерді дайындау және тендерге қатысу үшін әлеуетті өнім берушілерге "Степногорск көпсалалы қалалық ауруханасы" мемлекеттік коммуналдық қазыналық кәсіпорны тендерді ұйымдастырушы ұсынатын осы тендерлік құжаттама (бұдан әрі-Степногорск көпсалалы қалалық ауруханасы) - "Тегін медициналық көмектің кепілдік берілген көлемі, тергеу изоляторлары мен қылмыстық-атқару (пенитециарлық) жүйесінің мекемелерінде ұсталатын адамдар үшін медициналық көмектің қосымша көлемі шеңберінде бюджет қаражаты есебінен дәрілік заттарды, медициналық бұйымдар мен мамандандырылған емдік өнімдерді сатып алуды ұйымдастыру және өткізу қағидаларын бекіту туралы "бұйрыққа сәйкес әзірленді. (немесе) міндетті әлеуметтік медициналық сақтандыру жүйесінде, ҚР Денсаулық сақтау министрлігінің 07.06.2023 №110 бұйрығымен бекітілген" фармацевтикалық қызметтер " (Бұдан әрі-ереже).</w:t>
      </w:r>
    </w:p>
    <w:p w:rsidR="00D711E5" w:rsidRDefault="00D711E5" w:rsidP="00D711E5">
      <w:pPr>
        <w:jc w:val="center"/>
        <w:rPr>
          <w:b/>
        </w:rPr>
      </w:pPr>
      <w:r w:rsidRPr="00D711E5">
        <w:rPr>
          <w:b/>
        </w:rPr>
        <w:t>1 тарау. Кіріспе</w:t>
      </w:r>
    </w:p>
    <w:p w:rsidR="00D711E5" w:rsidRDefault="00D711E5" w:rsidP="00D711E5">
      <w:pPr>
        <w:pStyle w:val="a3"/>
        <w:numPr>
          <w:ilvl w:val="0"/>
          <w:numId w:val="1"/>
        </w:numPr>
        <w:jc w:val="center"/>
        <w:rPr>
          <w:b/>
        </w:rPr>
      </w:pPr>
      <w:r w:rsidRPr="00D711E5">
        <w:rPr>
          <w:b/>
        </w:rPr>
        <w:t>Тендердің мәні</w:t>
      </w:r>
    </w:p>
    <w:p w:rsidR="00103BE4" w:rsidRDefault="00103BE4" w:rsidP="00103BE4">
      <w:pPr>
        <w:pStyle w:val="a3"/>
        <w:numPr>
          <w:ilvl w:val="0"/>
          <w:numId w:val="5"/>
        </w:numPr>
        <w:jc w:val="both"/>
      </w:pPr>
      <w:r w:rsidRPr="00103BE4">
        <w:lastRenderedPageBreak/>
        <w:t>Осы 2024 жылға арналған Ақмола облысының Денсаулық сақтау басқармасы жанындағы "Степногорск көпсалалы қалалық ауруханасы" мемлекеттік коммуналдық қазыналық кәсіпорны (бұдан әрі - Тауарлар) үшін дәрілік заттарды, медициналық бұйымдарды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03BE4" w:rsidRPr="00103BE4" w:rsidRDefault="00103BE4" w:rsidP="00103BE4">
      <w:pPr>
        <w:pStyle w:val="a3"/>
        <w:numPr>
          <w:ilvl w:val="0"/>
          <w:numId w:val="5"/>
        </w:numPr>
        <w:jc w:val="center"/>
      </w:pPr>
      <w:r w:rsidRPr="00103BE4">
        <w:t>Сатып алу бойынша осы тендер үшін бөлінген сома</w:t>
      </w:r>
    </w:p>
    <w:p w:rsidR="00103BE4" w:rsidRPr="00103BE4" w:rsidRDefault="00103BE4" w:rsidP="00103BE4">
      <w:pPr>
        <w:jc w:val="center"/>
        <w:rPr>
          <w:b/>
        </w:rPr>
      </w:pPr>
    </w:p>
    <w:tbl>
      <w:tblPr>
        <w:tblpPr w:leftFromText="180" w:rightFromText="180" w:vertAnchor="text" w:horzAnchor="margin" w:tblpXSpec="center" w:tblpY="-68"/>
        <w:tblW w:w="16019" w:type="dxa"/>
        <w:tblLayout w:type="fixed"/>
        <w:tblLook w:val="04A0"/>
      </w:tblPr>
      <w:tblGrid>
        <w:gridCol w:w="664"/>
        <w:gridCol w:w="3022"/>
        <w:gridCol w:w="3686"/>
        <w:gridCol w:w="1134"/>
        <w:gridCol w:w="1275"/>
        <w:gridCol w:w="1560"/>
        <w:gridCol w:w="1701"/>
        <w:gridCol w:w="2977"/>
      </w:tblGrid>
      <w:tr w:rsidR="00D711E5" w:rsidRPr="008119FC" w:rsidTr="00D711E5">
        <w:trPr>
          <w:trHeight w:val="300"/>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t>№ Лота</w:t>
            </w:r>
          </w:p>
        </w:tc>
        <w:tc>
          <w:tcPr>
            <w:tcW w:w="3022"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t>Сатып алынатын тауарлардың атауы</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D711E5" w:rsidRPr="008119FC" w:rsidRDefault="00D711E5" w:rsidP="00D711E5">
            <w:pPr>
              <w:jc w:val="center"/>
              <w:rPr>
                <w:b/>
                <w:color w:val="000000"/>
              </w:rPr>
            </w:pPr>
            <w:r w:rsidRPr="008119FC">
              <w:rPr>
                <w:b/>
                <w:color w:val="000000"/>
              </w:rPr>
              <w:t>Техникалық Сипаттама</w:t>
            </w:r>
          </w:p>
        </w:tc>
        <w:tc>
          <w:tcPr>
            <w:tcW w:w="1134"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t>Бірлік өлшеу</w:t>
            </w:r>
          </w:p>
        </w:tc>
        <w:tc>
          <w:tcPr>
            <w:tcW w:w="1275" w:type="dxa"/>
            <w:tcBorders>
              <w:top w:val="single" w:sz="4" w:space="0" w:color="auto"/>
              <w:left w:val="nil"/>
              <w:bottom w:val="single" w:sz="4" w:space="0" w:color="auto"/>
              <w:right w:val="single" w:sz="4" w:space="0" w:color="auto"/>
            </w:tcBorders>
            <w:shd w:val="clear" w:color="auto" w:fill="auto"/>
            <w:noWrap/>
            <w:hideMark/>
          </w:tcPr>
          <w:p w:rsidR="00D711E5" w:rsidRPr="008119FC" w:rsidRDefault="00D711E5" w:rsidP="00D711E5">
            <w:pPr>
              <w:jc w:val="center"/>
              <w:rPr>
                <w:color w:val="000000"/>
              </w:rPr>
            </w:pPr>
            <w:r w:rsidRPr="008119FC">
              <w:rPr>
                <w:rFonts w:eastAsia="Calibri"/>
                <w:b/>
                <w:bCs/>
                <w:color w:val="000000"/>
              </w:rPr>
              <w:t>Саны, көлемі</w:t>
            </w:r>
          </w:p>
        </w:tc>
        <w:tc>
          <w:tcPr>
            <w:tcW w:w="1560" w:type="dxa"/>
            <w:tcBorders>
              <w:top w:val="single" w:sz="4" w:space="0" w:color="auto"/>
              <w:left w:val="nil"/>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t>Бірлік бағасы, теңге</w:t>
            </w:r>
          </w:p>
        </w:tc>
        <w:tc>
          <w:tcPr>
            <w:tcW w:w="1701" w:type="dxa"/>
            <w:tcBorders>
              <w:top w:val="single" w:sz="4" w:space="0" w:color="auto"/>
              <w:left w:val="nil"/>
              <w:bottom w:val="single" w:sz="4" w:space="0" w:color="auto"/>
              <w:right w:val="nil"/>
            </w:tcBorders>
            <w:shd w:val="clear" w:color="000000" w:fill="FFFFFF"/>
            <w:hideMark/>
          </w:tcPr>
          <w:p w:rsidR="00D711E5" w:rsidRPr="008119FC" w:rsidRDefault="00D711E5" w:rsidP="00D711E5">
            <w:pPr>
              <w:jc w:val="center"/>
              <w:rPr>
                <w:color w:val="000000"/>
              </w:rPr>
            </w:pPr>
            <w:r w:rsidRPr="008119FC">
              <w:rPr>
                <w:rFonts w:eastAsia="Calibri"/>
                <w:b/>
                <w:bCs/>
                <w:color w:val="000000"/>
              </w:rPr>
              <w:t>Сатып алу үшін бөлінген сома</w:t>
            </w:r>
          </w:p>
        </w:tc>
        <w:tc>
          <w:tcPr>
            <w:tcW w:w="2977" w:type="dxa"/>
            <w:tcBorders>
              <w:top w:val="single" w:sz="4" w:space="0" w:color="auto"/>
              <w:left w:val="single" w:sz="4" w:space="0" w:color="auto"/>
              <w:bottom w:val="single" w:sz="4" w:space="0" w:color="auto"/>
              <w:right w:val="single" w:sz="4" w:space="0" w:color="auto"/>
            </w:tcBorders>
            <w:shd w:val="clear" w:color="000000" w:fill="FFFFFF"/>
            <w:hideMark/>
          </w:tcPr>
          <w:p w:rsidR="00D711E5" w:rsidRPr="008119FC" w:rsidRDefault="00D711E5" w:rsidP="00D711E5">
            <w:pPr>
              <w:jc w:val="center"/>
              <w:rPr>
                <w:color w:val="000000"/>
              </w:rPr>
            </w:pPr>
            <w:r w:rsidRPr="008119FC">
              <w:rPr>
                <w:rFonts w:eastAsia="Calibri"/>
                <w:b/>
                <w:bCs/>
                <w:color w:val="000000"/>
              </w:rPr>
              <w:t>Жеткізу мерзімі және жеткізу орны</w:t>
            </w:r>
          </w:p>
        </w:tc>
      </w:tr>
      <w:tr w:rsidR="00103BE4" w:rsidRPr="008119FC" w:rsidTr="00B25B92">
        <w:trPr>
          <w:trHeight w:val="1269"/>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103BE4" w:rsidRPr="008119FC" w:rsidRDefault="00103BE4" w:rsidP="00D711E5">
            <w:pPr>
              <w:jc w:val="center"/>
            </w:pPr>
            <w:r w:rsidRPr="008119FC">
              <w:rPr>
                <w:lang w:val="en-US"/>
              </w:rPr>
              <w:t>1</w:t>
            </w:r>
          </w:p>
        </w:tc>
        <w:tc>
          <w:tcPr>
            <w:tcW w:w="3022" w:type="dxa"/>
            <w:tcBorders>
              <w:top w:val="single" w:sz="4" w:space="0" w:color="auto"/>
              <w:left w:val="nil"/>
              <w:bottom w:val="single" w:sz="4" w:space="0" w:color="auto"/>
              <w:right w:val="single" w:sz="4" w:space="0" w:color="auto"/>
            </w:tcBorders>
            <w:shd w:val="clear" w:color="000000" w:fill="FFFFFF"/>
            <w:vAlign w:val="center"/>
            <w:hideMark/>
          </w:tcPr>
          <w:p w:rsidR="00103BE4" w:rsidRPr="008119FC" w:rsidRDefault="00103BE4" w:rsidP="004D26D4">
            <w:pPr>
              <w:jc w:val="center"/>
              <w:rPr>
                <w:color w:val="000000"/>
              </w:rPr>
            </w:pPr>
            <w:r w:rsidRPr="00E539FF">
              <w:rPr>
                <w:color w:val="000000"/>
              </w:rPr>
              <w:t>2 күмбезді хирургиялық шам</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103BE4" w:rsidRPr="008119FC" w:rsidRDefault="00103BE4" w:rsidP="004D26D4">
            <w:pPr>
              <w:jc w:val="center"/>
              <w:rPr>
                <w:color w:val="000000"/>
              </w:rPr>
            </w:pPr>
            <w:r w:rsidRPr="00E539FF">
              <w:rPr>
                <w:color w:val="000000"/>
              </w:rPr>
              <w:t>2 күмбезді хирургиялық шам</w:t>
            </w:r>
          </w:p>
        </w:tc>
        <w:tc>
          <w:tcPr>
            <w:tcW w:w="1134" w:type="dxa"/>
            <w:tcBorders>
              <w:top w:val="single" w:sz="4" w:space="0" w:color="auto"/>
              <w:left w:val="nil"/>
              <w:bottom w:val="single" w:sz="4" w:space="0" w:color="auto"/>
              <w:right w:val="single" w:sz="4" w:space="0" w:color="auto"/>
            </w:tcBorders>
            <w:shd w:val="clear" w:color="000000" w:fill="FFFFFF"/>
            <w:hideMark/>
          </w:tcPr>
          <w:p w:rsidR="00103BE4" w:rsidRPr="008119FC" w:rsidRDefault="00103BE4" w:rsidP="004D26D4">
            <w:r w:rsidRPr="008119FC">
              <w:t>дана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03BE4" w:rsidRPr="00205237" w:rsidRDefault="00103BE4" w:rsidP="004D26D4">
            <w:pPr>
              <w:jc w:val="center"/>
              <w:rPr>
                <w:color w:val="000000"/>
              </w:rPr>
            </w:pPr>
            <w:r>
              <w:rPr>
                <w:color w:val="000000"/>
              </w:rPr>
              <w:t>3</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103BE4" w:rsidRPr="00205237" w:rsidRDefault="00103BE4" w:rsidP="004D26D4">
            <w:pPr>
              <w:jc w:val="center"/>
              <w:rPr>
                <w:color w:val="000000"/>
              </w:rPr>
            </w:pPr>
            <w:r>
              <w:rPr>
                <w:color w:val="000000"/>
              </w:rPr>
              <w:t>16 388 600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103BE4" w:rsidRPr="00205237" w:rsidRDefault="00103BE4" w:rsidP="004D26D4">
            <w:pPr>
              <w:jc w:val="center"/>
              <w:rPr>
                <w:color w:val="000000"/>
              </w:rPr>
            </w:pPr>
            <w:r>
              <w:rPr>
                <w:color w:val="000000"/>
              </w:rPr>
              <w:t>49 165 800</w:t>
            </w:r>
          </w:p>
        </w:tc>
        <w:tc>
          <w:tcPr>
            <w:tcW w:w="2977" w:type="dxa"/>
            <w:tcBorders>
              <w:top w:val="nil"/>
              <w:left w:val="nil"/>
              <w:bottom w:val="single" w:sz="4" w:space="0" w:color="auto"/>
              <w:right w:val="single" w:sz="4" w:space="0" w:color="auto"/>
            </w:tcBorders>
            <w:shd w:val="clear" w:color="000000" w:fill="FFFFFF"/>
            <w:hideMark/>
          </w:tcPr>
          <w:p w:rsidR="00103BE4" w:rsidRDefault="00103BE4" w:rsidP="004D26D4">
            <w:r w:rsidRPr="005B1BA7">
              <w:t>Күнтізбелік күндер: сатып алу шартына қол қойылған сәттен бастап 90</w:t>
            </w:r>
          </w:p>
        </w:tc>
      </w:tr>
      <w:tr w:rsidR="00103BE4" w:rsidRPr="008119FC" w:rsidTr="00B25B92">
        <w:trPr>
          <w:trHeight w:val="456"/>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103BE4" w:rsidRPr="008119FC" w:rsidRDefault="00103BE4" w:rsidP="00D711E5">
            <w:pPr>
              <w:jc w:val="center"/>
            </w:pPr>
            <w:r w:rsidRPr="008119FC">
              <w:rPr>
                <w:lang w:val="en-US"/>
              </w:rPr>
              <w:t>2</w:t>
            </w:r>
          </w:p>
        </w:tc>
        <w:tc>
          <w:tcPr>
            <w:tcW w:w="3022" w:type="dxa"/>
            <w:tcBorders>
              <w:top w:val="single" w:sz="4" w:space="0" w:color="auto"/>
              <w:left w:val="nil"/>
              <w:bottom w:val="single" w:sz="4" w:space="0" w:color="auto"/>
              <w:right w:val="single" w:sz="4" w:space="0" w:color="auto"/>
            </w:tcBorders>
            <w:shd w:val="clear" w:color="000000" w:fill="FFFFFF"/>
            <w:vAlign w:val="center"/>
            <w:hideMark/>
          </w:tcPr>
          <w:p w:rsidR="00103BE4" w:rsidRPr="008119FC" w:rsidRDefault="00103BE4" w:rsidP="004D26D4">
            <w:pPr>
              <w:jc w:val="center"/>
              <w:rPr>
                <w:color w:val="000000"/>
              </w:rPr>
            </w:pPr>
            <w:r w:rsidRPr="00E539FF">
              <w:rPr>
                <w:color w:val="000000"/>
              </w:rPr>
              <w:t>Монополярлы, биполярлы Қималар мен коагуляцияға арналған жоғары жиілікті электрокоагулятор</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103BE4" w:rsidRPr="008119FC" w:rsidRDefault="00103BE4" w:rsidP="004D26D4">
            <w:pPr>
              <w:jc w:val="center"/>
              <w:rPr>
                <w:color w:val="000000"/>
              </w:rPr>
            </w:pPr>
            <w:r w:rsidRPr="00E539FF">
              <w:rPr>
                <w:color w:val="000000"/>
              </w:rPr>
              <w:t>Монополярлы, биполярлы Қималар мен коагуляцияға арналған жоғары жиілікті электрокоагулятор</w:t>
            </w:r>
          </w:p>
        </w:tc>
        <w:tc>
          <w:tcPr>
            <w:tcW w:w="1134" w:type="dxa"/>
            <w:tcBorders>
              <w:top w:val="single" w:sz="4" w:space="0" w:color="auto"/>
              <w:left w:val="nil"/>
              <w:bottom w:val="single" w:sz="4" w:space="0" w:color="auto"/>
              <w:right w:val="single" w:sz="4" w:space="0" w:color="auto"/>
            </w:tcBorders>
            <w:shd w:val="clear" w:color="000000" w:fill="FFFFFF"/>
            <w:hideMark/>
          </w:tcPr>
          <w:p w:rsidR="00103BE4" w:rsidRPr="008119FC" w:rsidRDefault="00103BE4" w:rsidP="004D26D4">
            <w:r w:rsidRPr="008119FC">
              <w:t>дана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03BE4" w:rsidRPr="00205237" w:rsidRDefault="00103BE4" w:rsidP="004D26D4">
            <w:pPr>
              <w:jc w:val="center"/>
              <w:rPr>
                <w:color w:val="000000"/>
              </w:rPr>
            </w:pPr>
            <w:r w:rsidRPr="00205237">
              <w:rPr>
                <w:color w:val="000000"/>
              </w:rP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103BE4" w:rsidRDefault="00103BE4" w:rsidP="004D26D4">
            <w:pPr>
              <w:jc w:val="center"/>
            </w:pPr>
            <w:r>
              <w:t>15 724 261</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103BE4" w:rsidRDefault="00103BE4" w:rsidP="004D26D4">
            <w:pPr>
              <w:jc w:val="center"/>
            </w:pPr>
            <w:r>
              <w:t>15 724 261</w:t>
            </w:r>
          </w:p>
        </w:tc>
        <w:tc>
          <w:tcPr>
            <w:tcW w:w="2977" w:type="dxa"/>
            <w:tcBorders>
              <w:top w:val="nil"/>
              <w:left w:val="nil"/>
              <w:bottom w:val="single" w:sz="4" w:space="0" w:color="auto"/>
              <w:right w:val="single" w:sz="4" w:space="0" w:color="auto"/>
            </w:tcBorders>
            <w:shd w:val="clear" w:color="000000" w:fill="FFFFFF"/>
            <w:hideMark/>
          </w:tcPr>
          <w:p w:rsidR="00103BE4" w:rsidRDefault="00103BE4" w:rsidP="004D26D4">
            <w:r w:rsidRPr="005B1BA7">
              <w:t>Күнтізбелік күндер: сатып алу шартына қол қойылған сәттен бастап 90</w:t>
            </w:r>
          </w:p>
        </w:tc>
      </w:tr>
      <w:tr w:rsidR="00103BE4" w:rsidRPr="008119FC" w:rsidTr="00D711E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103BE4" w:rsidRPr="008119FC" w:rsidRDefault="00103BE4" w:rsidP="00D711E5">
            <w:pPr>
              <w:jc w:val="center"/>
            </w:pPr>
            <w:r w:rsidRPr="008119FC">
              <w:rPr>
                <w:lang w:val="en-US"/>
              </w:rPr>
              <w:t>3</w:t>
            </w:r>
          </w:p>
        </w:tc>
        <w:tc>
          <w:tcPr>
            <w:tcW w:w="3022" w:type="dxa"/>
            <w:tcBorders>
              <w:top w:val="single" w:sz="4" w:space="0" w:color="auto"/>
              <w:left w:val="nil"/>
              <w:bottom w:val="single" w:sz="4" w:space="0" w:color="auto"/>
              <w:right w:val="single" w:sz="4" w:space="0" w:color="auto"/>
            </w:tcBorders>
            <w:shd w:val="clear" w:color="000000" w:fill="FFFFFF"/>
            <w:vAlign w:val="center"/>
            <w:hideMark/>
          </w:tcPr>
          <w:p w:rsidR="00103BE4" w:rsidRPr="008119FC" w:rsidRDefault="00103BE4" w:rsidP="004D26D4">
            <w:pPr>
              <w:jc w:val="center"/>
            </w:pPr>
            <w:r w:rsidRPr="00E539FF">
              <w:t>Жұмыс үстелі әмбебап</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103BE4" w:rsidRPr="008119FC" w:rsidRDefault="00103BE4" w:rsidP="004D26D4">
            <w:pPr>
              <w:jc w:val="center"/>
            </w:pPr>
            <w:r w:rsidRPr="00E539FF">
              <w:t>Жұмыс үстелі әмбебап</w:t>
            </w:r>
          </w:p>
        </w:tc>
        <w:tc>
          <w:tcPr>
            <w:tcW w:w="1134" w:type="dxa"/>
            <w:tcBorders>
              <w:top w:val="single" w:sz="4" w:space="0" w:color="auto"/>
              <w:left w:val="nil"/>
              <w:bottom w:val="single" w:sz="4" w:space="0" w:color="auto"/>
              <w:right w:val="single" w:sz="4" w:space="0" w:color="auto"/>
            </w:tcBorders>
            <w:shd w:val="clear" w:color="000000" w:fill="FFFFFF"/>
            <w:hideMark/>
          </w:tcPr>
          <w:p w:rsidR="00103BE4" w:rsidRPr="008119FC" w:rsidRDefault="00103BE4" w:rsidP="004D26D4">
            <w:r w:rsidRPr="008119FC">
              <w:t>дана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03BE4" w:rsidRPr="00C45168" w:rsidRDefault="00103BE4" w:rsidP="004D26D4">
            <w:pPr>
              <w:jc w:val="center"/>
            </w:pPr>
            <w:r>
              <w:t>3</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103BE4" w:rsidRPr="00C45168" w:rsidRDefault="00103BE4" w:rsidP="004D26D4">
            <w:pPr>
              <w:jc w:val="center"/>
            </w:pPr>
            <w:r w:rsidRPr="00C45168">
              <w:t>12 000 000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103BE4" w:rsidRPr="00C45168" w:rsidRDefault="00103BE4" w:rsidP="004D26D4">
            <w:pPr>
              <w:jc w:val="center"/>
            </w:pPr>
            <w:r>
              <w:t>36</w:t>
            </w:r>
            <w:r w:rsidRPr="00C45168">
              <w:t> 000 000</w:t>
            </w:r>
          </w:p>
        </w:tc>
        <w:tc>
          <w:tcPr>
            <w:tcW w:w="2977" w:type="dxa"/>
            <w:tcBorders>
              <w:top w:val="nil"/>
              <w:left w:val="nil"/>
              <w:bottom w:val="single" w:sz="4" w:space="0" w:color="auto"/>
              <w:right w:val="single" w:sz="4" w:space="0" w:color="auto"/>
            </w:tcBorders>
            <w:shd w:val="clear" w:color="000000" w:fill="FFFFFF"/>
            <w:hideMark/>
          </w:tcPr>
          <w:p w:rsidR="00103BE4" w:rsidRDefault="00103BE4" w:rsidP="004D26D4">
            <w:r w:rsidRPr="005B1BA7">
              <w:t>Күнтізбелік күндер: сатып алу шартына қол қойылған сәттен бастап 90</w:t>
            </w:r>
          </w:p>
        </w:tc>
      </w:tr>
      <w:tr w:rsidR="00103BE4" w:rsidRPr="008119FC" w:rsidTr="00D711E5">
        <w:trPr>
          <w:trHeight w:val="265"/>
        </w:trPr>
        <w:tc>
          <w:tcPr>
            <w:tcW w:w="664" w:type="dxa"/>
            <w:tcBorders>
              <w:top w:val="single" w:sz="4" w:space="0" w:color="auto"/>
              <w:left w:val="single" w:sz="4" w:space="0" w:color="auto"/>
              <w:bottom w:val="single" w:sz="4" w:space="0" w:color="auto"/>
              <w:right w:val="single" w:sz="4" w:space="0" w:color="auto"/>
            </w:tcBorders>
            <w:shd w:val="clear" w:color="000000" w:fill="FFFFFF"/>
            <w:hideMark/>
          </w:tcPr>
          <w:p w:rsidR="00103BE4" w:rsidRPr="008119FC" w:rsidRDefault="00103BE4" w:rsidP="00D711E5">
            <w:pPr>
              <w:jc w:val="center"/>
            </w:pPr>
            <w:r w:rsidRPr="008119FC">
              <w:t>4</w:t>
            </w:r>
          </w:p>
        </w:tc>
        <w:tc>
          <w:tcPr>
            <w:tcW w:w="3022" w:type="dxa"/>
            <w:tcBorders>
              <w:top w:val="single" w:sz="4" w:space="0" w:color="auto"/>
              <w:left w:val="nil"/>
              <w:bottom w:val="single" w:sz="4" w:space="0" w:color="auto"/>
              <w:right w:val="single" w:sz="4" w:space="0" w:color="auto"/>
            </w:tcBorders>
            <w:shd w:val="clear" w:color="000000" w:fill="FFFFFF"/>
            <w:vAlign w:val="center"/>
            <w:hideMark/>
          </w:tcPr>
          <w:p w:rsidR="00103BE4" w:rsidRPr="00E539FF" w:rsidRDefault="00103BE4" w:rsidP="004D26D4">
            <w:pPr>
              <w:jc w:val="center"/>
            </w:pPr>
            <w:r w:rsidRPr="00E539FF">
              <w:t>Холтер бойынша ЭКГ және ақ тәуліктік мониторинг жүйесі</w:t>
            </w:r>
          </w:p>
        </w:tc>
        <w:tc>
          <w:tcPr>
            <w:tcW w:w="3686" w:type="dxa"/>
            <w:tcBorders>
              <w:top w:val="single" w:sz="4" w:space="0" w:color="auto"/>
              <w:left w:val="nil"/>
              <w:bottom w:val="single" w:sz="4" w:space="0" w:color="auto"/>
              <w:right w:val="single" w:sz="4" w:space="0" w:color="auto"/>
            </w:tcBorders>
            <w:shd w:val="clear" w:color="000000" w:fill="FFFFFF"/>
            <w:vAlign w:val="center"/>
            <w:hideMark/>
          </w:tcPr>
          <w:p w:rsidR="00103BE4" w:rsidRPr="00E539FF" w:rsidRDefault="00103BE4" w:rsidP="004D26D4">
            <w:pPr>
              <w:jc w:val="center"/>
            </w:pPr>
            <w:r w:rsidRPr="00E539FF">
              <w:t>Холтер бойынша ЭКГ және ақ тәуліктік мониторинг жүйесі</w:t>
            </w:r>
          </w:p>
        </w:tc>
        <w:tc>
          <w:tcPr>
            <w:tcW w:w="1134" w:type="dxa"/>
            <w:tcBorders>
              <w:top w:val="single" w:sz="4" w:space="0" w:color="auto"/>
              <w:left w:val="nil"/>
              <w:bottom w:val="single" w:sz="4" w:space="0" w:color="auto"/>
              <w:right w:val="single" w:sz="4" w:space="0" w:color="auto"/>
            </w:tcBorders>
            <w:shd w:val="clear" w:color="000000" w:fill="FFFFFF"/>
            <w:hideMark/>
          </w:tcPr>
          <w:p w:rsidR="00103BE4" w:rsidRPr="008119FC" w:rsidRDefault="00103BE4" w:rsidP="004D26D4">
            <w:r w:rsidRPr="008119FC">
              <w:t>дана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03BE4" w:rsidRDefault="00103BE4" w:rsidP="004D26D4">
            <w:pPr>
              <w:jc w:val="center"/>
            </w:pPr>
            <w:r>
              <w:t>1</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103BE4" w:rsidRPr="00C45168" w:rsidRDefault="00103BE4" w:rsidP="004D26D4">
            <w:pPr>
              <w:jc w:val="center"/>
            </w:pPr>
            <w:r>
              <w:t>3 796 800</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103BE4" w:rsidRDefault="00103BE4" w:rsidP="004D26D4">
            <w:pPr>
              <w:jc w:val="center"/>
            </w:pPr>
            <w:r>
              <w:t>3 796 800</w:t>
            </w:r>
          </w:p>
        </w:tc>
        <w:tc>
          <w:tcPr>
            <w:tcW w:w="2977" w:type="dxa"/>
            <w:tcBorders>
              <w:top w:val="nil"/>
              <w:left w:val="nil"/>
              <w:bottom w:val="single" w:sz="4" w:space="0" w:color="auto"/>
              <w:right w:val="single" w:sz="4" w:space="0" w:color="auto"/>
            </w:tcBorders>
            <w:shd w:val="clear" w:color="000000" w:fill="FFFFFF"/>
            <w:hideMark/>
          </w:tcPr>
          <w:p w:rsidR="00103BE4" w:rsidRDefault="00103BE4" w:rsidP="004D26D4">
            <w:r w:rsidRPr="005B1BA7">
              <w:t>Күнтізбелік күндер: сатып алу шартына қол қойылған сәттен бастап 90</w:t>
            </w:r>
          </w:p>
        </w:tc>
      </w:tr>
      <w:tr w:rsidR="00103BE4" w:rsidRPr="008119FC" w:rsidTr="00D711E5">
        <w:trPr>
          <w:trHeight w:val="389"/>
        </w:trPr>
        <w:tc>
          <w:tcPr>
            <w:tcW w:w="664" w:type="dxa"/>
            <w:tcBorders>
              <w:top w:val="single" w:sz="4" w:space="0" w:color="auto"/>
              <w:left w:val="single" w:sz="4" w:space="0" w:color="auto"/>
              <w:bottom w:val="single" w:sz="4" w:space="0" w:color="auto"/>
              <w:right w:val="single" w:sz="4" w:space="0" w:color="auto"/>
            </w:tcBorders>
            <w:shd w:val="clear" w:color="000000" w:fill="FFFFFF"/>
            <w:vAlign w:val="center"/>
          </w:tcPr>
          <w:p w:rsidR="00103BE4" w:rsidRPr="008119FC" w:rsidRDefault="00103BE4" w:rsidP="00D711E5">
            <w:pPr>
              <w:jc w:val="center"/>
              <w:rPr>
                <w:color w:val="000000"/>
              </w:rPr>
            </w:pPr>
          </w:p>
        </w:tc>
        <w:tc>
          <w:tcPr>
            <w:tcW w:w="3022" w:type="dxa"/>
            <w:tcBorders>
              <w:top w:val="single" w:sz="4" w:space="0" w:color="auto"/>
              <w:left w:val="nil"/>
              <w:bottom w:val="single" w:sz="4" w:space="0" w:color="auto"/>
              <w:right w:val="single" w:sz="4" w:space="0" w:color="auto"/>
            </w:tcBorders>
            <w:shd w:val="clear" w:color="000000" w:fill="FFFFFF"/>
            <w:vAlign w:val="center"/>
          </w:tcPr>
          <w:p w:rsidR="00103BE4" w:rsidRPr="008119FC" w:rsidRDefault="00103BE4" w:rsidP="00D711E5">
            <w:pPr>
              <w:rPr>
                <w:b/>
                <w:color w:val="000000"/>
              </w:rPr>
            </w:pPr>
            <w:r w:rsidRPr="008119FC">
              <w:rPr>
                <w:b/>
                <w:color w:val="000000"/>
              </w:rPr>
              <w:t>Барлығы</w:t>
            </w:r>
          </w:p>
        </w:tc>
        <w:tc>
          <w:tcPr>
            <w:tcW w:w="3686" w:type="dxa"/>
            <w:tcBorders>
              <w:top w:val="single" w:sz="4" w:space="0" w:color="auto"/>
              <w:left w:val="nil"/>
              <w:bottom w:val="single" w:sz="4" w:space="0" w:color="auto"/>
              <w:right w:val="single" w:sz="4" w:space="0" w:color="auto"/>
            </w:tcBorders>
            <w:shd w:val="clear" w:color="000000" w:fill="FFFFFF"/>
            <w:vAlign w:val="center"/>
          </w:tcPr>
          <w:p w:rsidR="00103BE4" w:rsidRPr="008119FC" w:rsidRDefault="00103BE4" w:rsidP="00D711E5">
            <w:pPr>
              <w:jc w:val="center"/>
              <w:rPr>
                <w:color w:val="000000"/>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103BE4" w:rsidRPr="008119FC" w:rsidRDefault="00103BE4" w:rsidP="00D711E5">
            <w:pPr>
              <w:jc w:val="center"/>
              <w:rPr>
                <w:color w:val="00000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103BE4" w:rsidRPr="008119FC" w:rsidRDefault="00103BE4" w:rsidP="00D711E5">
            <w:pPr>
              <w:jc w:val="center"/>
              <w:rPr>
                <w:color w:val="000000"/>
              </w:rPr>
            </w:pPr>
          </w:p>
        </w:tc>
        <w:tc>
          <w:tcPr>
            <w:tcW w:w="1560" w:type="dxa"/>
            <w:tcBorders>
              <w:top w:val="single" w:sz="4" w:space="0" w:color="auto"/>
              <w:left w:val="nil"/>
              <w:bottom w:val="single" w:sz="4" w:space="0" w:color="auto"/>
              <w:right w:val="single" w:sz="4" w:space="0" w:color="auto"/>
            </w:tcBorders>
            <w:shd w:val="clear" w:color="000000" w:fill="FFFFFF"/>
            <w:vAlign w:val="center"/>
          </w:tcPr>
          <w:p w:rsidR="00103BE4" w:rsidRPr="008119FC" w:rsidRDefault="00103BE4" w:rsidP="00D711E5">
            <w:pPr>
              <w:jc w:val="right"/>
              <w:rPr>
                <w:color w:val="000000"/>
              </w:rPr>
            </w:pPr>
          </w:p>
        </w:tc>
        <w:tc>
          <w:tcPr>
            <w:tcW w:w="1701" w:type="dxa"/>
            <w:tcBorders>
              <w:top w:val="single" w:sz="4" w:space="0" w:color="auto"/>
              <w:left w:val="nil"/>
              <w:bottom w:val="single" w:sz="4" w:space="0" w:color="auto"/>
              <w:right w:val="single" w:sz="4" w:space="0" w:color="auto"/>
            </w:tcBorders>
            <w:shd w:val="clear" w:color="000000" w:fill="FFFFFF"/>
          </w:tcPr>
          <w:p w:rsidR="00103BE4" w:rsidRPr="00205237" w:rsidRDefault="00E72FF2" w:rsidP="004D26D4">
            <w:pPr>
              <w:rPr>
                <w:b/>
              </w:rPr>
            </w:pPr>
            <w:r>
              <w:rPr>
                <w:b/>
              </w:rPr>
              <w:t>104 686 861</w:t>
            </w:r>
          </w:p>
        </w:tc>
        <w:tc>
          <w:tcPr>
            <w:tcW w:w="2977" w:type="dxa"/>
            <w:tcBorders>
              <w:top w:val="single" w:sz="4" w:space="0" w:color="auto"/>
              <w:left w:val="nil"/>
              <w:bottom w:val="single" w:sz="4" w:space="0" w:color="auto"/>
              <w:right w:val="single" w:sz="4" w:space="0" w:color="auto"/>
            </w:tcBorders>
            <w:shd w:val="clear" w:color="000000" w:fill="FFFFFF"/>
          </w:tcPr>
          <w:p w:rsidR="00103BE4" w:rsidRPr="008119FC" w:rsidRDefault="00103BE4" w:rsidP="00D711E5">
            <w:pPr>
              <w:jc w:val="center"/>
              <w:rPr>
                <w:color w:val="000000"/>
              </w:rPr>
            </w:pPr>
          </w:p>
        </w:tc>
      </w:tr>
    </w:tbl>
    <w:p w:rsidR="00D711E5" w:rsidRDefault="00D711E5" w:rsidP="00D711E5">
      <w:pPr>
        <w:pStyle w:val="a3"/>
        <w:ind w:left="1080"/>
        <w:jc w:val="both"/>
      </w:pPr>
      <w:r>
        <w:t>3. Тендер "Степногорск көпсалалы қалалық ауруханасы" МКҚК үшін тауар жеткізушілерді айқындау мақсатында өткізіледі</w:t>
      </w:r>
    </w:p>
    <w:p w:rsidR="00D711E5" w:rsidRDefault="00D711E5" w:rsidP="00D711E5">
      <w:pPr>
        <w:pStyle w:val="a3"/>
        <w:ind w:left="1080"/>
        <w:jc w:val="both"/>
      </w:pPr>
      <w:r>
        <w:lastRenderedPageBreak/>
        <w:t>4. Тендерді Ақмола облысы Денсаулық сақтау басқармасы жанындағы "Степногорск көпсалалы қалалық ауруханасы" мемлекеттік коммуналдық қазыналық кәсіпорны ұйымдастырады.</w:t>
      </w:r>
    </w:p>
    <w:p w:rsidR="00D711E5" w:rsidRDefault="00D711E5" w:rsidP="00D711E5">
      <w:pPr>
        <w:pStyle w:val="a3"/>
        <w:ind w:left="1080"/>
        <w:jc w:val="both"/>
      </w:pPr>
      <w:r>
        <w:t>5. Тендер тауарларын сатып алуға тапсырыс беруші Ақмола облысы Денсаулық сақтау басқармасы жанындағы "Степногорск көпсалалы қалалық ауруханасы" мемлекеттік коммуналдық қазыналық кәсіпорны болып табылады.</w:t>
      </w:r>
    </w:p>
    <w:p w:rsidR="00C516D5" w:rsidRDefault="00C516D5" w:rsidP="00C516D5">
      <w:pPr>
        <w:pStyle w:val="a3"/>
        <w:ind w:left="1080"/>
        <w:jc w:val="center"/>
      </w:pPr>
    </w:p>
    <w:p w:rsidR="00C516D5" w:rsidRDefault="00C516D5" w:rsidP="00C516D5">
      <w:pPr>
        <w:pStyle w:val="a3"/>
        <w:numPr>
          <w:ilvl w:val="0"/>
          <w:numId w:val="1"/>
        </w:numPr>
        <w:jc w:val="center"/>
        <w:rPr>
          <w:b/>
        </w:rPr>
      </w:pPr>
      <w:r w:rsidRPr="00C516D5">
        <w:rPr>
          <w:b/>
        </w:rPr>
        <w:t>Төлемнің негізгі шарттары</w:t>
      </w:r>
    </w:p>
    <w:p w:rsidR="00C516D5" w:rsidRDefault="00C516D5" w:rsidP="00C516D5">
      <w:pPr>
        <w:jc w:val="both"/>
      </w:pPr>
      <w:r w:rsidRPr="00C516D5">
        <w:t xml:space="preserve">6. </w:t>
      </w:r>
      <w:r w:rsidR="00103BE4" w:rsidRPr="00103BE4">
        <w:t>Төлемнің базалық шарттары: төлем медициналық техниканы жеткізу фактісі бойынша және бюджет қаражатын қаржыландыру шамасына қарай жүргізілетін болады.</w:t>
      </w:r>
    </w:p>
    <w:p w:rsidR="00C516D5" w:rsidRDefault="00C516D5" w:rsidP="00C516D5">
      <w:pPr>
        <w:jc w:val="center"/>
        <w:rPr>
          <w:b/>
        </w:rPr>
      </w:pPr>
      <w:r w:rsidRPr="00C516D5">
        <w:rPr>
          <w:b/>
        </w:rPr>
        <w:t>3. Әлеуетті өнім берушілердің жарамдылығы және біліктілігі</w:t>
      </w:r>
    </w:p>
    <w:p w:rsidR="00C516D5" w:rsidRPr="00C516D5" w:rsidRDefault="00C516D5" w:rsidP="00C516D5">
      <w:pPr>
        <w:jc w:val="both"/>
      </w:pPr>
      <w:r w:rsidRPr="00C516D5">
        <w:t>7. Тендерге техникалық ерекшелікте (осы тендерлік құжаттамаға 1-қосымша) көрсетілген сапа талаптарына сәйкес келетін сатып алынатын тауардың жеткізілуіне кепілдік беретін дәрілік заттарды, медициналық бұйымдарды өндірумен және/немесе өткізумен айналысатын әлеуетті өнім берушілер жіберіледі.</w:t>
      </w:r>
    </w:p>
    <w:p w:rsidR="00C516D5" w:rsidRPr="00C516D5" w:rsidRDefault="00C516D5" w:rsidP="00C516D5">
      <w:pPr>
        <w:jc w:val="both"/>
      </w:pPr>
    </w:p>
    <w:p w:rsidR="00C516D5" w:rsidRPr="00C516D5" w:rsidRDefault="00C516D5" w:rsidP="00C516D5">
      <w:pPr>
        <w:jc w:val="both"/>
      </w:pPr>
      <w:r w:rsidRPr="00C516D5">
        <w:t>8. Сатып алуға қатысатын әлеуетті өнім беруші:</w:t>
      </w:r>
    </w:p>
    <w:p w:rsidR="00C516D5" w:rsidRPr="00C516D5" w:rsidRDefault="00C516D5" w:rsidP="00C516D5">
      <w:pPr>
        <w:jc w:val="both"/>
      </w:pPr>
    </w:p>
    <w:p w:rsidR="00C516D5" w:rsidRPr="00C516D5" w:rsidRDefault="00C516D5" w:rsidP="00C516D5">
      <w:pPr>
        <w:jc w:val="both"/>
      </w:pPr>
      <w:r w:rsidRPr="00C516D5">
        <w:t>1) Құқық қабілеттілігі (заңды тұлғалар үшін), азаматтық әрекет қабілеттілігі (кәсіпкерлік қызметті жүзеге асыратын жеке тұлғалар үшін);</w:t>
      </w:r>
    </w:p>
    <w:p w:rsidR="00C516D5" w:rsidRPr="00C516D5" w:rsidRDefault="00C516D5" w:rsidP="00C516D5">
      <w:pPr>
        <w:jc w:val="both"/>
      </w:pPr>
      <w:r w:rsidRPr="00C516D5">
        <w:t>2) тиісті фармацевтикалық қызметті жүзеге асыруға құқық қабілеттілігі;</w:t>
      </w:r>
    </w:p>
    <w:p w:rsidR="00C516D5" w:rsidRPr="00C516D5" w:rsidRDefault="00C516D5" w:rsidP="00C516D5">
      <w:pPr>
        <w:jc w:val="both"/>
      </w:pPr>
      <w:r w:rsidRPr="00C516D5">
        <w:t>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C516D5" w:rsidRPr="00C516D5" w:rsidRDefault="00C516D5" w:rsidP="00C516D5">
      <w:pPr>
        <w:jc w:val="both"/>
      </w:pPr>
      <w:r w:rsidRPr="00C516D5">
        <w:t>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C516D5" w:rsidRPr="00C516D5" w:rsidRDefault="00C516D5" w:rsidP="00C516D5">
      <w:pPr>
        <w:jc w:val="both"/>
      </w:pPr>
      <w:r w:rsidRPr="00C516D5">
        <w:t>5) банкроттық не тарату рәсіміне жатпайды.</w:t>
      </w:r>
    </w:p>
    <w:p w:rsidR="00C516D5" w:rsidRPr="00C516D5" w:rsidRDefault="00C516D5" w:rsidP="00C516D5">
      <w:pPr>
        <w:jc w:val="both"/>
      </w:pPr>
      <w:r w:rsidRPr="00C516D5">
        <w:t>6) өзінің үлестес тұлғасымен бір лот бойынша тендерге қатысушы болып табылмайды.</w:t>
      </w:r>
    </w:p>
    <w:p w:rsidR="00C516D5" w:rsidRPr="00C516D5" w:rsidRDefault="00C516D5" w:rsidP="00C516D5">
      <w:pPr>
        <w:jc w:val="both"/>
      </w:pPr>
    </w:p>
    <w:p w:rsidR="00C516D5" w:rsidRPr="00C516D5" w:rsidRDefault="00C516D5" w:rsidP="00C516D5">
      <w:pPr>
        <w:jc w:val="both"/>
      </w:pPr>
      <w:r w:rsidRPr="00C516D5">
        <w:lastRenderedPageBreak/>
        <w:t>Осы тармақтың талаптары шетелдік тауар өндірушілерден, Халықаралық фармацевтикалық ұйымдардан және Біріккен Ұлттар Ұйымы құрған халықаралық ұйымдар арқылы сатып алуды жүзеге асыру кезінде қолданылмайды.</w:t>
      </w:r>
    </w:p>
    <w:p w:rsidR="00C516D5" w:rsidRPr="00C516D5" w:rsidRDefault="00C516D5" w:rsidP="00C516D5">
      <w:pPr>
        <w:jc w:val="both"/>
      </w:pPr>
    </w:p>
    <w:p w:rsidR="00C516D5" w:rsidRPr="00C516D5" w:rsidRDefault="00C516D5" w:rsidP="00C516D5">
      <w:pPr>
        <w:jc w:val="both"/>
      </w:pPr>
      <w:r w:rsidRPr="00C516D5">
        <w:t>9. Біліктілік талаптары сатып алу тәсілінің ерекшеліктерін ескере отырып қолданылады,</w:t>
      </w:r>
    </w:p>
    <w:p w:rsidR="00C516D5" w:rsidRPr="00C516D5" w:rsidRDefault="00C516D5" w:rsidP="00C516D5">
      <w:pPr>
        <w:jc w:val="both"/>
      </w:pPr>
      <w:r w:rsidRPr="00C516D5">
        <w:t>осы Қағидаларда белгіленген.</w:t>
      </w:r>
    </w:p>
    <w:p w:rsidR="00C516D5" w:rsidRPr="00C516D5" w:rsidRDefault="00C516D5" w:rsidP="00C516D5">
      <w:pPr>
        <w:jc w:val="both"/>
      </w:pPr>
    </w:p>
    <w:p w:rsidR="00C516D5" w:rsidRPr="00C516D5" w:rsidRDefault="00C516D5" w:rsidP="00C516D5">
      <w:pPr>
        <w:jc w:val="both"/>
      </w:pPr>
      <w:r w:rsidRPr="00C516D5">
        <w:t>10. Тапсырыс беруші, сатып алуды ұйымдастырушы немесе бірыңғай дистрибьютор әлеуетті өнім берушіге осы Қағидаларда және тендерлік құжаттамада көзделмеген біліктілік талаптарын қоймайды.</w:t>
      </w:r>
    </w:p>
    <w:p w:rsidR="00C516D5" w:rsidRPr="00C516D5" w:rsidRDefault="00C516D5" w:rsidP="00C516D5">
      <w:pPr>
        <w:jc w:val="both"/>
      </w:pPr>
    </w:p>
    <w:p w:rsidR="00C516D5" w:rsidRPr="00C516D5" w:rsidRDefault="00C516D5" w:rsidP="00C516D5">
      <w:pPr>
        <w:jc w:val="both"/>
      </w:pPr>
      <w:r w:rsidRPr="00C516D5">
        <w:t>Әлеуетті өнім беруші оның біліктілік талаптарына сәйкестігін растау үшін Тапсырыс берушіге, сатып алуды ұйымдастырушыға, бірыңғай дистрибьюторға осы Қағидаларда көзделген құжаттарды және/немесе құжаттардың көшірмелерін қағаз жеткізгіште немесе сатып алу веб-порталы арқылы ұсынады.</w:t>
      </w:r>
    </w:p>
    <w:p w:rsidR="00C516D5" w:rsidRPr="00C516D5" w:rsidRDefault="00C516D5" w:rsidP="00C516D5">
      <w:pPr>
        <w:jc w:val="both"/>
      </w:pPr>
    </w:p>
    <w:p w:rsidR="00C516D5" w:rsidRDefault="00C516D5" w:rsidP="00C516D5">
      <w:pPr>
        <w:jc w:val="both"/>
      </w:pPr>
      <w:r w:rsidRPr="00C516D5">
        <w:t>11. Әлеуетті өнім беруші бір лот бойынша сатып алу шеңберінде, хабарландыру немесе сатып алуға шақыру шарттары бойынша оның жиынтықтылығы талап етілетін жағдайды қоспағанда, дәрілік заттың немесе медициналық бұйымның бір сауда атауын ұсынады.</w:t>
      </w:r>
    </w:p>
    <w:p w:rsidR="00C516D5" w:rsidRDefault="00C516D5" w:rsidP="00C516D5">
      <w:pPr>
        <w:jc w:val="both"/>
      </w:pPr>
    </w:p>
    <w:p w:rsidR="00CF4933" w:rsidRPr="00103BE4" w:rsidRDefault="00CF4933" w:rsidP="00CF4933">
      <w:pPr>
        <w:jc w:val="center"/>
        <w:rPr>
          <w:b/>
        </w:rPr>
      </w:pPr>
      <w:r w:rsidRPr="00103BE4">
        <w:rPr>
          <w:b/>
        </w:rPr>
        <w:t>4. Кепілдік берілген көлемді көрсету шеңберінде сатып алынатын тауарларға қойылатын талаптар</w:t>
      </w:r>
    </w:p>
    <w:p w:rsidR="00CF4933" w:rsidRPr="00103BE4" w:rsidRDefault="00CF4933" w:rsidP="00CF4933">
      <w:pPr>
        <w:jc w:val="center"/>
        <w:rPr>
          <w:b/>
        </w:rPr>
      </w:pPr>
      <w:r w:rsidRPr="00103BE4">
        <w:rPr>
          <w:b/>
        </w:rPr>
        <w:t>міндетті әлеуметтік медициналық сақтандыру жүйесіндегі тегін медициналық көмек және медициналық көмек</w:t>
      </w:r>
    </w:p>
    <w:p w:rsidR="00CF4933" w:rsidRPr="00103BE4" w:rsidRDefault="00CF4933" w:rsidP="00CF4933">
      <w:pPr>
        <w:jc w:val="center"/>
        <w:rPr>
          <w:b/>
        </w:rPr>
      </w:pPr>
    </w:p>
    <w:p w:rsidR="00CF4933" w:rsidRPr="00103BE4" w:rsidRDefault="00CF4933" w:rsidP="00CF4933">
      <w:pPr>
        <w:jc w:val="both"/>
      </w:pPr>
      <w:r w:rsidRPr="00103BE4">
        <w:t>12. Міндетті әлеуметтік медициналық сақтандыру жүйесінде тегін медициналық көмектің және медициналық көмектің кепілдік берілген көлемін көрсетуге арналған сатып алынатын дәрілік заттар мен медициналық бұйымдарға мынадай талаптар қойылады:</w:t>
      </w:r>
    </w:p>
    <w:p w:rsidR="00CF4933" w:rsidRPr="00103BE4" w:rsidRDefault="00CF4933" w:rsidP="00CF4933">
      <w:pPr>
        <w:jc w:val="both"/>
      </w:pPr>
      <w:r w:rsidRPr="00103BE4">
        <w:t xml:space="preserve">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w:t>
      </w:r>
      <w:r w:rsidRPr="00103BE4">
        <w:lastRenderedPageBreak/>
        <w:t>бұйымның құрамына кіретін және дербес бұйым немесе құрылғы ретінде пайдаланылмайтын жиынтықтауыштарды;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w:t>
      </w:r>
    </w:p>
    <w:p w:rsidR="00CF4933" w:rsidRPr="00103BE4" w:rsidRDefault="00CF4933" w:rsidP="00CF4933">
      <w:pPr>
        <w:jc w:val="both"/>
      </w:pPr>
      <w:r w:rsidRPr="00103BE4">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CF4933" w:rsidRPr="00103BE4" w:rsidRDefault="00CF4933" w:rsidP="00CF4933">
      <w:pPr>
        <w:jc w:val="both"/>
      </w:pPr>
      <w:r w:rsidRPr="00103BE4">
        <w:t>2) сипаттаманың немесе техникалық ерекшеліктің хабарландыру немесе сатып алуға шақыру шарттарына сәйкестігі.</w:t>
      </w:r>
    </w:p>
    <w:p w:rsidR="00CF4933" w:rsidRPr="00103BE4" w:rsidRDefault="00CF4933" w:rsidP="00CF4933">
      <w:pPr>
        <w:jc w:val="both"/>
      </w:pPr>
      <w:r w:rsidRPr="00103BE4">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CF4933" w:rsidRPr="00103BE4" w:rsidRDefault="00CF4933" w:rsidP="00CF4933">
      <w:pPr>
        <w:jc w:val="both"/>
      </w:pPr>
      <w:r w:rsidRPr="00103BE4">
        <w:t>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CF4933" w:rsidRPr="00103BE4" w:rsidRDefault="00CF4933" w:rsidP="00CF4933">
      <w:pPr>
        <w:jc w:val="both"/>
      </w:pPr>
      <w:r w:rsidRPr="00103BE4">
        <w:t>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CF4933" w:rsidRPr="00103BE4" w:rsidRDefault="00CF4933" w:rsidP="00CF4933">
      <w:pPr>
        <w:jc w:val="both"/>
      </w:pPr>
      <w:r w:rsidRPr="00103BE4">
        <w:t>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CF4933" w:rsidRPr="00103BE4" w:rsidRDefault="00CF4933" w:rsidP="00CF4933">
      <w:pPr>
        <w:jc w:val="both"/>
      </w:pPr>
      <w:r w:rsidRPr="00103BE4">
        <w:t>6) өнім беруші Тапсырыс берушіге жеткізген күнге дәрілік заттар мен медициналық бұйымдардың жарамдылық мерзімін:</w:t>
      </w:r>
    </w:p>
    <w:p w:rsidR="00CF4933" w:rsidRPr="00103BE4" w:rsidRDefault="00CF4933" w:rsidP="00CF4933">
      <w:pPr>
        <w:jc w:val="both"/>
      </w:pPr>
      <w:r w:rsidRPr="00103BE4">
        <w:t>қаптамада көрсетілген жарамдылық мерзімінің кемінде елу пайызы (жарамдылық мерзімі екі жылдан кем болған кезде);</w:t>
      </w:r>
    </w:p>
    <w:p w:rsidR="00CF4933" w:rsidRPr="00103BE4" w:rsidRDefault="00CF4933" w:rsidP="00CF4933">
      <w:pPr>
        <w:jc w:val="both"/>
      </w:pPr>
      <w:r w:rsidRPr="00103BE4">
        <w:t>қаптамада көрсетілген жарамдылық мерзімінен кемінде он екі ай (жарамдылық мерзімі екі жыл және одан көп);</w:t>
      </w:r>
    </w:p>
    <w:p w:rsidR="00CF4933" w:rsidRPr="00103BE4" w:rsidRDefault="00CF4933" w:rsidP="00CF4933">
      <w:pPr>
        <w:jc w:val="both"/>
      </w:pPr>
      <w:r w:rsidRPr="00103BE4">
        <w:t>7) Өнім беруші бірыңғай дистрибьюторға жеткізген күні сатып алатын дәрілік заттар мен медициналық бұйымдардың жарамдылық мерзімі:</w:t>
      </w:r>
    </w:p>
    <w:p w:rsidR="00CF4933" w:rsidRPr="00103BE4" w:rsidRDefault="00CF4933" w:rsidP="00CF4933">
      <w:pPr>
        <w:jc w:val="both"/>
      </w:pPr>
      <w:r w:rsidRPr="00103BE4">
        <w:t>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CF4933" w:rsidRPr="00103BE4" w:rsidRDefault="00CF4933" w:rsidP="00CF4933">
      <w:pPr>
        <w:jc w:val="both"/>
      </w:pPr>
      <w:r w:rsidRPr="00103BE4">
        <w:lastRenderedPageBreak/>
        <w:t>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CF4933" w:rsidRPr="00103BE4" w:rsidRDefault="00CF4933" w:rsidP="00CF4933">
      <w:pPr>
        <w:jc w:val="both"/>
      </w:pPr>
      <w:r w:rsidRPr="00103BE4">
        <w:t>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CF4933" w:rsidRPr="00103BE4" w:rsidRDefault="00CF4933" w:rsidP="00CF4933">
      <w:pPr>
        <w:jc w:val="both"/>
      </w:pPr>
      <w:r w:rsidRPr="00103BE4">
        <w:t>қаптамада көрсетілген жарамдылық мерзімінің кемінде отыз пайызы (жарамдылық мерзімі екі жылдан кем болған кезде);</w:t>
      </w:r>
    </w:p>
    <w:p w:rsidR="00CF4933" w:rsidRPr="00103BE4" w:rsidRDefault="00CF4933" w:rsidP="00CF4933">
      <w:pPr>
        <w:jc w:val="both"/>
      </w:pPr>
      <w:r w:rsidRPr="00103BE4">
        <w:t>қаптамада көрсетілген жарамдылық мерзімінен кемінде сегіз ай (жарамдылық мерзімі екі жыл немесе одан да көп);</w:t>
      </w:r>
    </w:p>
    <w:p w:rsidR="00CF4933" w:rsidRPr="00103BE4" w:rsidRDefault="00CF4933" w:rsidP="00CF4933">
      <w:pPr>
        <w:jc w:val="both"/>
      </w:pPr>
      <w:r w:rsidRPr="00103BE4">
        <w:t>9) Бірыңғай дистрибьютордың Тапсырыс берушіге жеткізу күніне вакциналардың жарамдылық мерзімі:</w:t>
      </w:r>
    </w:p>
    <w:p w:rsidR="00CF4933" w:rsidRPr="00103BE4" w:rsidRDefault="00CF4933" w:rsidP="00CF4933">
      <w:pPr>
        <w:jc w:val="both"/>
      </w:pPr>
      <w:r w:rsidRPr="00103BE4">
        <w:t>қаптамада көрсетілген жарамдылық мерзімінің кемінде қырық пайызы (жарамдылық мерзімі екі жылдан кем болған кезде);</w:t>
      </w:r>
    </w:p>
    <w:p w:rsidR="00CF4933" w:rsidRPr="00103BE4" w:rsidRDefault="00CF4933" w:rsidP="00CF4933">
      <w:pPr>
        <w:jc w:val="both"/>
      </w:pPr>
      <w:r w:rsidRPr="00103BE4">
        <w:t>қаптамада көрсетілген жарамдылық мерзімінен кемінде он ай (жарамдылық мерзімі екі жыл және одан көп);</w:t>
      </w:r>
    </w:p>
    <w:p w:rsidR="00CF4933" w:rsidRPr="00103BE4" w:rsidRDefault="00CF4933" w:rsidP="00CF4933">
      <w:pPr>
        <w:jc w:val="both"/>
      </w:pPr>
      <w:r w:rsidRPr="00103BE4">
        <w:t>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CF4933" w:rsidRPr="00103BE4" w:rsidRDefault="00CF4933" w:rsidP="00CF4933">
      <w:pPr>
        <w:jc w:val="both"/>
      </w:pPr>
      <w:r w:rsidRPr="00103BE4">
        <w:t>11) медициналық техниканың жаңалығы, оның жеткізілім сәтінің алдындағы жиырма төрт ай кезеңіндегі пайдаланылмауы және өндірісі;</w:t>
      </w:r>
    </w:p>
    <w:p w:rsidR="00CF4933" w:rsidRPr="00103BE4" w:rsidRDefault="00CF4933" w:rsidP="00CF4933">
      <w:pPr>
        <w:jc w:val="both"/>
      </w:pPr>
      <w:r w:rsidRPr="00103BE4">
        <w:t>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CF4933" w:rsidRPr="00103BE4" w:rsidRDefault="00CF4933" w:rsidP="00CF4933">
      <w:pPr>
        <w:jc w:val="both"/>
      </w:pPr>
      <w:r w:rsidRPr="00103BE4">
        <w:t>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w:t>
      </w:r>
    </w:p>
    <w:p w:rsidR="00CF4933" w:rsidRPr="00103BE4" w:rsidRDefault="00CF4933" w:rsidP="00CF4933">
      <w:pPr>
        <w:jc w:val="both"/>
      </w:pPr>
      <w:r w:rsidRPr="00103BE4">
        <w:t>13) шарттың талаптарына фармацевтикалық қызмет көрсету немесе жеткізу санының, САПАСЫНЫҢ және мерзімдерінің сақталуы.</w:t>
      </w:r>
    </w:p>
    <w:p w:rsidR="00CF4933" w:rsidRPr="00CF4933" w:rsidRDefault="00CF4933" w:rsidP="00CF4933">
      <w:pPr>
        <w:jc w:val="both"/>
        <w:rPr>
          <w:b/>
        </w:rPr>
      </w:pPr>
    </w:p>
    <w:p w:rsidR="00CF4933" w:rsidRPr="00CF4933" w:rsidRDefault="00CF4933" w:rsidP="00CF4933">
      <w:pPr>
        <w:jc w:val="both"/>
        <w:rPr>
          <w:b/>
        </w:rPr>
      </w:pPr>
      <w:r w:rsidRPr="00CF4933">
        <w:rPr>
          <w:b/>
        </w:rPr>
        <w:t>12. Тармақшаларда көзделген талаптар 4), 5), 6), 7), 8), 9), 10), 11), 12) және 13) осы Қағидалардың 11-тармағын өнім беруші жеткізу немесе сатып алу шартын орындау кезінде растайды.</w:t>
      </w:r>
    </w:p>
    <w:p w:rsidR="00CF4933" w:rsidRPr="00103BE4" w:rsidRDefault="00CF4933" w:rsidP="00CF4933">
      <w:pPr>
        <w:jc w:val="both"/>
      </w:pPr>
      <w:r w:rsidRPr="00103BE4">
        <w:t>13. Тапсырыс беруші, сатып алуды ұйымдастырушы, Бірыңғай дистрибьютор дәрілік заттар мен медициналық бұйымдарға осы Қағидаларда көзделмеген талаптарды белгілемейді.</w:t>
      </w:r>
    </w:p>
    <w:p w:rsidR="00C516D5" w:rsidRPr="00C516D5" w:rsidRDefault="00C516D5" w:rsidP="00CF4933">
      <w:pPr>
        <w:jc w:val="center"/>
        <w:rPr>
          <w:b/>
        </w:rPr>
      </w:pPr>
      <w:r w:rsidRPr="00C516D5">
        <w:rPr>
          <w:b/>
        </w:rPr>
        <w:lastRenderedPageBreak/>
        <w:t>2 тарау. Тендерлік құжаттама</w:t>
      </w:r>
    </w:p>
    <w:p w:rsidR="00C516D5" w:rsidRPr="00C516D5" w:rsidRDefault="00C516D5" w:rsidP="00C516D5">
      <w:pPr>
        <w:pStyle w:val="a3"/>
        <w:numPr>
          <w:ilvl w:val="0"/>
          <w:numId w:val="3"/>
        </w:numPr>
        <w:jc w:val="center"/>
        <w:rPr>
          <w:b/>
        </w:rPr>
      </w:pPr>
      <w:r w:rsidRPr="00C516D5">
        <w:rPr>
          <w:b/>
        </w:rPr>
        <w:t>Тендерлік құжаттаманың мазмұны</w:t>
      </w:r>
    </w:p>
    <w:p w:rsidR="00CF4933" w:rsidRDefault="00CF4933" w:rsidP="00CF4933">
      <w:pPr>
        <w:pStyle w:val="a3"/>
        <w:jc w:val="both"/>
      </w:pPr>
      <w:r>
        <w:t>14. Тендерлік құжаттамада мынадай ақпарат бар:</w:t>
      </w:r>
    </w:p>
    <w:p w:rsidR="00CF4933" w:rsidRDefault="00CF4933" w:rsidP="00CF4933">
      <w:pPr>
        <w:pStyle w:val="a3"/>
        <w:jc w:val="both"/>
      </w:pPr>
      <w:r>
        <w:t>1) тендерлік құжаттаманың құрамы, әлеуетті өнім берушінің осы Қағидалардың 8 және 9-тармақтарында көзделген шарттарға және сатып алынатын дәрілік заттар мен (немесе) медициналық бұйымдарға сәйкестігін растау үшін ұсынуға жататын құжаттардың тізбесі – осы Қағидалардың 11-тармағы;</w:t>
      </w:r>
    </w:p>
    <w:p w:rsidR="00CF4933" w:rsidRDefault="00CF4933" w:rsidP="00CF4933">
      <w:pPr>
        <w:pStyle w:val="a3"/>
        <w:jc w:val="both"/>
      </w:pPr>
      <w:r>
        <w:t>2) техникалық ерекшеліктерді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w:t>
      </w:r>
    </w:p>
    <w:p w:rsidR="00CF4933" w:rsidRDefault="00CF4933" w:rsidP="00CF4933">
      <w:pPr>
        <w:pStyle w:val="a3"/>
        <w:jc w:val="both"/>
      </w:pPr>
      <w:r>
        <w:t>3) сатып алынатын дәрілік заттардың, медициналық бұйымдардың немесе фармацевтикалық көрсетілетін қызметтердің көлемі және оларды сатып алу үшін әрбір лот бойынша бөлінген сомалар;</w:t>
      </w:r>
    </w:p>
    <w:p w:rsidR="00CF4933" w:rsidRDefault="00CF4933" w:rsidP="00CF4933">
      <w:pPr>
        <w:pStyle w:val="a3"/>
        <w:jc w:val="both"/>
      </w:pPr>
      <w:r>
        <w:t>4) дәрілік заттарды, медициналық бұйымдарды жеткізудің немесе фармацевтикалық қызметтер көрсетудің орны, мерзімдері және басқа да шарттары;</w:t>
      </w:r>
    </w:p>
    <w:p w:rsidR="00CF4933" w:rsidRDefault="00CF4933" w:rsidP="00CF4933">
      <w:pPr>
        <w:pStyle w:val="a3"/>
        <w:jc w:val="both"/>
      </w:pPr>
      <w:r>
        <w:t>5) денсаулық сақтау саласындағы уәкілетті орган бекіткен нысандар бойынша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CF4933" w:rsidRDefault="00CF4933" w:rsidP="00CF4933">
      <w:pPr>
        <w:pStyle w:val="a3"/>
        <w:jc w:val="both"/>
      </w:pPr>
      <w:r>
        <w:t>6) тендерлік өтінімнің, сатып алу шартының немесе фармацевтикалық қызметтер көрсетуге арналған шарттың тілдеріне қойылатын талаптар;</w:t>
      </w:r>
    </w:p>
    <w:p w:rsidR="00CF4933" w:rsidRDefault="00CF4933" w:rsidP="00CF4933">
      <w:pPr>
        <w:pStyle w:val="a3"/>
        <w:jc w:val="both"/>
      </w:pPr>
      <w:r>
        <w:t>7) тендерлік өтінімді ресімдеуге қойылатын талаптар;</w:t>
      </w:r>
    </w:p>
    <w:p w:rsidR="00CF4933" w:rsidRDefault="00CF4933" w:rsidP="00CF4933">
      <w:pPr>
        <w:pStyle w:val="a3"/>
        <w:jc w:val="both"/>
      </w:pPr>
      <w:r>
        <w:t>8) тендерлік өтінімді кепілдік қамтамасыз етуді енгізу тәртібі, нысаны және мерзімдері;</w:t>
      </w:r>
    </w:p>
    <w:p w:rsidR="00CF4933" w:rsidRDefault="00CF4933" w:rsidP="00CF4933">
      <w:pPr>
        <w:pStyle w:val="a3"/>
        <w:jc w:val="both"/>
      </w:pPr>
      <w:r>
        <w:t>9) тендерлік өтінімді кері қайтарып алу мүмкіндігі мен тәртібін көрсету;</w:t>
      </w:r>
    </w:p>
    <w:p w:rsidR="00CF4933" w:rsidRDefault="00CF4933" w:rsidP="00CF4933">
      <w:pPr>
        <w:pStyle w:val="a3"/>
        <w:jc w:val="both"/>
      </w:pPr>
      <w:r>
        <w:t>10) тендерлік өтінімдерді қабылдау орны мен соңғы мерзімі және олардың қолданылу мерзімі;</w:t>
      </w:r>
    </w:p>
    <w:p w:rsidR="00CF4933" w:rsidRDefault="00CF4933" w:rsidP="00CF4933">
      <w:pPr>
        <w:pStyle w:val="a3"/>
        <w:jc w:val="both"/>
      </w:pPr>
      <w:r>
        <w:t>11) әлеуетті өнім берушілердің тендерлік құжаттаманың мазмұны бойынша түсіндірмелерге жүгіну нысандары қажет болған кезде олармен кездесу өткізу тәртібі;</w:t>
      </w:r>
    </w:p>
    <w:p w:rsidR="00CF4933" w:rsidRDefault="00CF4933" w:rsidP="00CF4933">
      <w:pPr>
        <w:pStyle w:val="a3"/>
        <w:jc w:val="both"/>
      </w:pPr>
      <w:r>
        <w:t>12) тендерлік өтінімдері бар конверттерді ашу орны, Күні, Уақыты және рәсімі;</w:t>
      </w:r>
    </w:p>
    <w:p w:rsidR="00CF4933" w:rsidRDefault="00CF4933" w:rsidP="00CF4933">
      <w:pPr>
        <w:pStyle w:val="a3"/>
        <w:jc w:val="both"/>
      </w:pPr>
      <w:r>
        <w:t>13) тендерлік өтінімдерді қарау рәсімі;</w:t>
      </w:r>
    </w:p>
    <w:p w:rsidR="00CF4933" w:rsidRDefault="00CF4933" w:rsidP="00CF4933">
      <w:pPr>
        <w:pStyle w:val="a3"/>
        <w:jc w:val="both"/>
      </w:pPr>
      <w:r>
        <w:t>14) әлеуетті өнім берушілерге - отандық тауар өндірушілерге Қағидаларда айқындалған қолдау көрсету шарттары;</w:t>
      </w:r>
    </w:p>
    <w:p w:rsidR="00CF4933" w:rsidRDefault="00CF4933" w:rsidP="00CF4933">
      <w:pPr>
        <w:pStyle w:val="a3"/>
        <w:jc w:val="both"/>
      </w:pPr>
      <w:r>
        <w:t>15) сатып алу шартын немесе фармацевтикалық қызметтер көрсетуге арналған шартты енгізу шарттарын, нысанын, көлемін және кепілдік қамтамасыз ету тәсілін;</w:t>
      </w:r>
    </w:p>
    <w:p w:rsidR="00CF4933" w:rsidRDefault="00CF4933" w:rsidP="00CF4933">
      <w:pPr>
        <w:pStyle w:val="a3"/>
        <w:jc w:val="both"/>
      </w:pPr>
      <w:r>
        <w:t>16) тегін және (немесе) жеңілдікті негізде босатылатын дәрілік заттардың, медициналық бұйымдардың тізбесі мен саны, дәрілік заттардың халықаралық патенттелмеген атауы немесе құрамы, сондай-ақ халықаралық патенттелмеген атаудың техникалық сипаттамасы мен шекті бағалары және (немесе)әрбір лот бойынша сауда атауына шекті бағалар (фармацевтикалық көрсетілетін қызметтерді сатып алу кезінде) көрсетіле отырып.</w:t>
      </w:r>
    </w:p>
    <w:p w:rsidR="00CF4933" w:rsidRDefault="00CF4933" w:rsidP="00CF4933">
      <w:pPr>
        <w:pStyle w:val="a3"/>
        <w:jc w:val="both"/>
      </w:pPr>
      <w:r>
        <w:lastRenderedPageBreak/>
        <w:t>Пациенттің жеке төзімсіздігі жағдайында Тапсырыс берушінің дәрігерлік-консультациялық комиссиясының қорытындысы негізінде сауда атауын, сондай-ақ халықаралық патенттелмеген атаудың техникалық сипаттамасы мен шекті бағаларын және (немесе) сауда атауына шекті бағаларды көрсете отырып, тегін және (немесе) жеңілдікті негізде босатылатын дәрілік заттардың, медициналық бұйымдардың тізбесі мен саны әрбір лотқа (фармацевтикалық қызметтерді сатып алу кезінде);</w:t>
      </w:r>
    </w:p>
    <w:p w:rsidR="00CF4933" w:rsidRDefault="00CF4933" w:rsidP="00CF4933">
      <w:pPr>
        <w:pStyle w:val="a3"/>
        <w:jc w:val="both"/>
      </w:pPr>
      <w:r>
        <w:t>17) медициналық техниканың тізбесі мен саны;</w:t>
      </w:r>
    </w:p>
    <w:p w:rsidR="00CF4933" w:rsidRDefault="00CF4933" w:rsidP="00CF4933">
      <w:pPr>
        <w:pStyle w:val="a3"/>
        <w:jc w:val="both"/>
      </w:pPr>
      <w:r>
        <w:t>15. Тендерлік құжаттама тегін беріледі.</w:t>
      </w:r>
    </w:p>
    <w:p w:rsidR="00CF4933" w:rsidRDefault="00CF4933" w:rsidP="00CF4933">
      <w:pPr>
        <w:pStyle w:val="a3"/>
        <w:jc w:val="both"/>
      </w:pPr>
      <w:r>
        <w:t>16. Тендерлік өтінімдерді қабылдаудың түпкілікті мерзімі өткенге дейін күнтізбелік он күннен кешіктірмей, қажет болған жағдайда әлеуетті өнім беруші Тапсырыс берушіге, сатып алуды ұйымдастырушыға тендерлік құжаттама бойынша түсініктемелер алу үшін жүгінеді, оған тапсырыс беруші немесе сатып алуды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түсіндірме береді. сұрау салудың авторын көрсетпей, сұрау салудың келіп түскен күні.</w:t>
      </w:r>
    </w:p>
    <w:p w:rsidR="00CF4933" w:rsidRDefault="00CF4933" w:rsidP="00CF4933">
      <w:pPr>
        <w:pStyle w:val="a3"/>
        <w:jc w:val="both"/>
      </w:pPr>
      <w:r>
        <w:t>17. Тендерлік өтінімдерді қабылдаудың түпкілікті мерзімі аяқталғанға дейін күнтізбелік жеті күннен кешіктірілмейтін мерзімде Тапсырыс беруші немесе сатып алуды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CF4933" w:rsidRDefault="00CF4933" w:rsidP="00CF4933">
      <w:pPr>
        <w:pStyle w:val="a3"/>
        <w:jc w:val="both"/>
      </w:pPr>
      <w:r>
        <w:t>18. Тапсырыс беруші немесе сатып алуды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EB7428" w:rsidRPr="00EB7428" w:rsidRDefault="00EB7428" w:rsidP="00CF4933">
      <w:pPr>
        <w:pStyle w:val="a3"/>
        <w:jc w:val="center"/>
        <w:rPr>
          <w:b/>
        </w:rPr>
      </w:pPr>
      <w:r w:rsidRPr="00EB7428">
        <w:rPr>
          <w:b/>
        </w:rPr>
        <w:t>3-тарау. Тендердің қолданылу мерзімі, мазмұны, ұсынылуы, өзгертілуі және кері қайтарылуы</w:t>
      </w:r>
    </w:p>
    <w:p w:rsidR="00EB7428" w:rsidRPr="00EB7428" w:rsidRDefault="00EB7428" w:rsidP="00EB7428">
      <w:pPr>
        <w:pStyle w:val="a3"/>
        <w:jc w:val="center"/>
        <w:rPr>
          <w:b/>
        </w:rPr>
      </w:pPr>
      <w:r w:rsidRPr="00EB7428">
        <w:rPr>
          <w:b/>
        </w:rPr>
        <w:t>өтінімдер</w:t>
      </w:r>
    </w:p>
    <w:p w:rsidR="00EB7428" w:rsidRPr="00EB7428" w:rsidRDefault="00EB7428" w:rsidP="00EB7428">
      <w:pPr>
        <w:pStyle w:val="a3"/>
        <w:jc w:val="center"/>
        <w:rPr>
          <w:b/>
        </w:rPr>
      </w:pPr>
      <w:r w:rsidRPr="00EB7428">
        <w:rPr>
          <w:b/>
        </w:rPr>
        <w:t>1. Тендердің қолданылу мерзімі, мазмұны, ұсынылуы, өзгертілуі және кері қайтарылуы</w:t>
      </w:r>
    </w:p>
    <w:p w:rsidR="00EB7428" w:rsidRDefault="00EB7428" w:rsidP="00EB7428">
      <w:pPr>
        <w:pStyle w:val="a3"/>
        <w:jc w:val="center"/>
        <w:rPr>
          <w:b/>
        </w:rPr>
      </w:pPr>
      <w:r w:rsidRPr="00EB7428">
        <w:rPr>
          <w:b/>
        </w:rPr>
        <w:t>Өтінімдер</w:t>
      </w:r>
    </w:p>
    <w:p w:rsidR="00CF4933" w:rsidRDefault="00CF4933" w:rsidP="00CF4933">
      <w:pPr>
        <w:pStyle w:val="a3"/>
        <w:jc w:val="both"/>
      </w:pPr>
      <w:r>
        <w:t>19.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CF4933" w:rsidRDefault="00CF4933" w:rsidP="00CF4933">
      <w:pPr>
        <w:pStyle w:val="a3"/>
        <w:jc w:val="both"/>
      </w:pPr>
      <w:r>
        <w:t>20.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CF4933" w:rsidRDefault="00CF4933" w:rsidP="00CF4933">
      <w:pPr>
        <w:pStyle w:val="a3"/>
        <w:jc w:val="both"/>
      </w:pPr>
      <w:r>
        <w:t>21. Тендерлік өтінім негізгі бөліктен, техникалық бөліктен және кепілдік қамтамасыз етуден тұрады. Бірлесіп орындаушы тартылған жағдайда, әлеуетті өнім беруші тендерлік өтінімге осы Қағидалардың 50-тармағының 2), 3), 4) және 5) тармақшаларында көрсетілген құжаттарды қоса береді.</w:t>
      </w:r>
    </w:p>
    <w:p w:rsidR="00CF4933" w:rsidRDefault="00CF4933" w:rsidP="00CF4933">
      <w:pPr>
        <w:pStyle w:val="a3"/>
        <w:jc w:val="both"/>
      </w:pPr>
      <w:r>
        <w:t>22 тендерлік өтінімнің негізгі бөлігі мыналарды қамтиды:</w:t>
      </w:r>
    </w:p>
    <w:p w:rsidR="00CF4933" w:rsidRDefault="00CF4933" w:rsidP="00CF4933">
      <w:pPr>
        <w:pStyle w:val="a3"/>
        <w:jc w:val="both"/>
      </w:pPr>
      <w:r>
        <w:lastRenderedPageBreak/>
        <w:t>1) осы тендерлік құжаттамаға 3-қосымша бойынша тендерге қатысуға өтінім. Электрондық жеткізгіште осы тендерлік құжаттамаға қосымша бойынша өтінімге қоса берілетін құжаттардың тізімдемесі ұсынылады.</w:t>
      </w:r>
    </w:p>
    <w:p w:rsidR="00CF4933" w:rsidRDefault="00CF4933" w:rsidP="00CF4933">
      <w:pPr>
        <w:pStyle w:val="a3"/>
        <w:jc w:val="both"/>
      </w:pPr>
      <w:r>
        <w:t>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акцияларды қолданыстағы ұстаушылар тізілімінен үзінді көшірме ұсынылады);</w:t>
      </w:r>
    </w:p>
    <w:p w:rsidR="00CF4933" w:rsidRDefault="00CF4933" w:rsidP="00CF4933">
      <w:pPr>
        <w:pStyle w:val="a3"/>
        <w:jc w:val="both"/>
      </w:pPr>
      <w:r>
        <w:t>3) тиісті мемлекеттік орган берген заңды тұлға құрмай кәсіпкерлік қызметті жүзеге асыруға құқық беретін құжаттың көшірмесі;</w:t>
      </w:r>
    </w:p>
    <w:p w:rsidR="00CF4933" w:rsidRDefault="00CF4933" w:rsidP="00CF4933">
      <w:pPr>
        <w:pStyle w:val="a3"/>
        <w:jc w:val="both"/>
      </w:pPr>
      <w:r>
        <w:t>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CF4933" w:rsidRDefault="00CF4933" w:rsidP="00CF4933">
      <w:pPr>
        <w:pStyle w:val="a3"/>
        <w:numPr>
          <w:ilvl w:val="0"/>
          <w:numId w:val="3"/>
        </w:numPr>
        <w:jc w:val="both"/>
      </w:pPr>
      <w:r>
        <w:t>5) сертификаттардың көшірмелері (бар болса):</w:t>
      </w:r>
    </w:p>
    <w:p w:rsidR="00CF4933" w:rsidRDefault="00CF4933" w:rsidP="00CF4933">
      <w:pPr>
        <w:pStyle w:val="a3"/>
        <w:numPr>
          <w:ilvl w:val="0"/>
          <w:numId w:val="3"/>
        </w:numPr>
        <w:jc w:val="both"/>
      </w:pPr>
      <w:r>
        <w:t>объектінің және өндірістің тиісті өндірістік практика (GMP)талаптарына сәйкестігі туралы;</w:t>
      </w:r>
    </w:p>
    <w:p w:rsidR="00CF4933" w:rsidRDefault="00CF4933" w:rsidP="00CF4933">
      <w:pPr>
        <w:pStyle w:val="a3"/>
        <w:numPr>
          <w:ilvl w:val="0"/>
          <w:numId w:val="3"/>
        </w:numPr>
        <w:jc w:val="both"/>
      </w:pPr>
      <w:r>
        <w:t>объектінің тиісті дистрибьюторлық практика (GDP)талаптарына сәйкестігі туралы;</w:t>
      </w:r>
    </w:p>
    <w:p w:rsidR="00CF4933" w:rsidRDefault="00CF4933" w:rsidP="00CF4933">
      <w:pPr>
        <w:pStyle w:val="a3"/>
        <w:numPr>
          <w:ilvl w:val="0"/>
          <w:numId w:val="3"/>
        </w:numPr>
        <w:jc w:val="both"/>
      </w:pPr>
      <w:r>
        <w:t>объектінің тиісті дәріхана практикасының (GPP)талаптарына сәйкестігі туралы;</w:t>
      </w:r>
    </w:p>
    <w:p w:rsidR="00CF4933" w:rsidRDefault="00CF4933" w:rsidP="00CF4933">
      <w:pPr>
        <w:pStyle w:val="a3"/>
        <w:numPr>
          <w:ilvl w:val="0"/>
          <w:numId w:val="3"/>
        </w:numPr>
        <w:jc w:val="both"/>
      </w:pPr>
      <w:r>
        <w:t>6) Денсаулық сақтау саласындағы уәкілетті орган бекіткен нысан бойынша баға ұсынысы 4-қосымша (дәрілік заттарды және (немесе) медициналық бұйымдарды жеткізуге);</w:t>
      </w:r>
    </w:p>
    <w:p w:rsidR="00CF4933" w:rsidRDefault="00CF4933" w:rsidP="00CF4933">
      <w:pPr>
        <w:pStyle w:val="a3"/>
        <w:numPr>
          <w:ilvl w:val="0"/>
          <w:numId w:val="3"/>
        </w:numPr>
        <w:jc w:val="both"/>
      </w:pPr>
      <w:r>
        <w:t>7) тендерлік өтінімді кепілдікпен қамтамасыз етуді енгізуді растайтын құжаттың түпнұсқасы.</w:t>
      </w:r>
    </w:p>
    <w:p w:rsidR="00CF4933" w:rsidRDefault="00CF4933" w:rsidP="00CF4933">
      <w:pPr>
        <w:pStyle w:val="a3"/>
        <w:numPr>
          <w:ilvl w:val="0"/>
          <w:numId w:val="3"/>
        </w:numPr>
        <w:jc w:val="both"/>
      </w:pPr>
      <w:r>
        <w:t>23. Тендерлік өтінімнің техникалық бөлігі мыналарды қамтиды:</w:t>
      </w:r>
    </w:p>
    <w:p w:rsidR="00CF4933" w:rsidRDefault="00CF4933" w:rsidP="00CF4933">
      <w:pPr>
        <w:pStyle w:val="a3"/>
        <w:numPr>
          <w:ilvl w:val="0"/>
          <w:numId w:val="3"/>
        </w:numPr>
        <w:jc w:val="both"/>
      </w:pPr>
      <w:r>
        <w:t>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CF4933" w:rsidRDefault="00CF4933" w:rsidP="00CF4933">
      <w:pPr>
        <w:pStyle w:val="a3"/>
        <w:numPr>
          <w:ilvl w:val="0"/>
          <w:numId w:val="3"/>
        </w:numPr>
        <w:jc w:val="both"/>
      </w:pPr>
      <w:r>
        <w:t>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CF4933" w:rsidRDefault="00CF4933" w:rsidP="00CF4933">
      <w:pPr>
        <w:pStyle w:val="a3"/>
        <w:numPr>
          <w:ilvl w:val="0"/>
          <w:numId w:val="3"/>
        </w:numPr>
        <w:jc w:val="both"/>
      </w:pPr>
      <w:r>
        <w:t>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CF4933" w:rsidRDefault="00CF4933" w:rsidP="00CF4933">
      <w:pPr>
        <w:pStyle w:val="a3"/>
        <w:numPr>
          <w:ilvl w:val="0"/>
          <w:numId w:val="3"/>
        </w:numPr>
        <w:jc w:val="both"/>
      </w:pPr>
      <w:r>
        <w:t>24. Әлеуетті өнім беруші қажет болған жағдайда өтінімді қабылдаудың соңғы мерзімі аяқталғанға дейін жазбаша нысанда кері қайтарып алады.</w:t>
      </w:r>
    </w:p>
    <w:p w:rsidR="00CF4933" w:rsidRDefault="00CF4933" w:rsidP="00CF4933">
      <w:pPr>
        <w:pStyle w:val="a3"/>
        <w:numPr>
          <w:ilvl w:val="0"/>
          <w:numId w:val="3"/>
        </w:numPr>
        <w:jc w:val="both"/>
      </w:pPr>
      <w:r>
        <w:lastRenderedPageBreak/>
        <w:t>25. Тендерлік өтінімдерді ұсыну мерзімі өткеннен кейін тендерлік өтінімдерге өзгерістер енгізуге жол берілмейді.</w:t>
      </w:r>
    </w:p>
    <w:p w:rsidR="00CF4933" w:rsidRPr="00CF4933" w:rsidRDefault="00CF4933" w:rsidP="00CF4933">
      <w:pPr>
        <w:pStyle w:val="a3"/>
        <w:numPr>
          <w:ilvl w:val="0"/>
          <w:numId w:val="3"/>
        </w:numPr>
        <w:jc w:val="both"/>
        <w:rPr>
          <w:b/>
        </w:rPr>
      </w:pPr>
      <w:r>
        <w:t>Тендерлік өтінімнің қолданылу мерзімі тендер қорытындысы шығарылғанға дейін жасалады.</w:t>
      </w:r>
    </w:p>
    <w:p w:rsidR="00EB7428" w:rsidRDefault="00C1726B" w:rsidP="00CF4933">
      <w:pPr>
        <w:pStyle w:val="a3"/>
        <w:numPr>
          <w:ilvl w:val="0"/>
          <w:numId w:val="3"/>
        </w:numPr>
        <w:jc w:val="center"/>
        <w:rPr>
          <w:b/>
        </w:rPr>
      </w:pPr>
      <w:r w:rsidRPr="00C1726B">
        <w:rPr>
          <w:b/>
        </w:rPr>
        <w:t>Тендерлік өтінім мен төлем валютасы</w:t>
      </w:r>
    </w:p>
    <w:p w:rsidR="00C1726B" w:rsidRPr="00C1726B" w:rsidRDefault="00C1726B" w:rsidP="00C1726B">
      <w:pPr>
        <w:pStyle w:val="a3"/>
        <w:jc w:val="both"/>
      </w:pPr>
      <w:r w:rsidRPr="00C1726B">
        <w:t>26. Әлеуетті өнім берушілердің тендерлік өтінімдерінің бағасы</w:t>
      </w:r>
    </w:p>
    <w:p w:rsidR="00C1726B" w:rsidRPr="00C1726B" w:rsidRDefault="00C1726B" w:rsidP="00C1726B">
      <w:pPr>
        <w:pStyle w:val="a3"/>
        <w:jc w:val="both"/>
      </w:pPr>
      <w:r w:rsidRPr="00C1726B">
        <w:t>теңге.</w:t>
      </w:r>
    </w:p>
    <w:p w:rsidR="00C1726B" w:rsidRPr="00C1726B" w:rsidRDefault="00C1726B" w:rsidP="00C1726B">
      <w:pPr>
        <w:pStyle w:val="a3"/>
        <w:jc w:val="both"/>
      </w:pPr>
      <w:r w:rsidRPr="00C1726B">
        <w:t>27. Жеткізушілерге нақты төлем бөлінуіне қарай теңгемен жүргізіледі</w:t>
      </w:r>
    </w:p>
    <w:p w:rsidR="00C1726B" w:rsidRDefault="00C1726B" w:rsidP="00C1726B">
      <w:pPr>
        <w:pStyle w:val="a3"/>
        <w:jc w:val="both"/>
      </w:pPr>
      <w:r w:rsidRPr="00C1726B">
        <w:t>Қазақстан Республикасының Қаржы министрлігі (қаржы органдары) бюджет қаражатын.</w:t>
      </w:r>
    </w:p>
    <w:p w:rsidR="00C1726B" w:rsidRDefault="00947431" w:rsidP="00947431">
      <w:pPr>
        <w:pStyle w:val="a3"/>
        <w:numPr>
          <w:ilvl w:val="0"/>
          <w:numId w:val="3"/>
        </w:numPr>
        <w:jc w:val="center"/>
        <w:rPr>
          <w:b/>
        </w:rPr>
      </w:pPr>
      <w:r w:rsidRPr="00947431">
        <w:rPr>
          <w:b/>
        </w:rPr>
        <w:t>Тендерлік өтінімді кепілдік қамтамасыз ету</w:t>
      </w:r>
    </w:p>
    <w:p w:rsidR="00CF4933" w:rsidRDefault="00CF4933" w:rsidP="00CF4933">
      <w:pPr>
        <w:pStyle w:val="a3"/>
        <w:jc w:val="both"/>
      </w:pPr>
      <w:r>
        <w:t>28.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бір пайызы мөлшерінде кепілдік қамтамасыз етуді енгізеді.</w:t>
      </w:r>
    </w:p>
    <w:p w:rsidR="00CF4933" w:rsidRDefault="00CF4933" w:rsidP="00CF4933">
      <w:pPr>
        <w:pStyle w:val="a3"/>
        <w:jc w:val="both"/>
      </w:pPr>
      <w:r>
        <w:t>29. Тендерлік өтінімді кепілдік қамтамасыз ету (бұдан әрі – кепілдік қамтамасыз ету) мынадай түрде ұсынылады:</w:t>
      </w:r>
    </w:p>
    <w:p w:rsidR="00CF4933" w:rsidRDefault="00CF4933" w:rsidP="00CF4933">
      <w:pPr>
        <w:pStyle w:val="a3"/>
        <w:jc w:val="both"/>
      </w:pPr>
      <w:r>
        <w:t>1) Тапсырыс берушінің немесе сатып алуды ұйымдастырушының банктік шотына не мемлекеттік органдар мен мемлекеттік мекемелер болып табылатын сатып алуды ұйымдастырушылар үшін Қазақстан Республикасының Бюджет кодексінде көзделген шотқа енгізілетін кепілдік ақшалай жарна;</w:t>
      </w:r>
    </w:p>
    <w:p w:rsidR="00CF4933" w:rsidRDefault="00CF4933" w:rsidP="00CF4933">
      <w:pPr>
        <w:pStyle w:val="a3"/>
        <w:jc w:val="both"/>
      </w:pPr>
      <w:r>
        <w:t>2) денсаулық сақтау саласындағы уәкілетті орган бекіткен осы тендерлік құжаттамаға 5 - қосымшаға сәйкес нысан бойынша банк кепілдігі.</w:t>
      </w:r>
    </w:p>
    <w:p w:rsidR="00CF4933" w:rsidRPr="00103BE4" w:rsidRDefault="00CF4933" w:rsidP="00CF4933">
      <w:pPr>
        <w:pStyle w:val="a3"/>
        <w:jc w:val="both"/>
        <w:rPr>
          <w:b/>
        </w:rPr>
      </w:pPr>
      <w:r>
        <w:t xml:space="preserve">Тендерлік өтінімді кепілдік ақшалай жарна түрінде кепілдікті қамтамасыз етуді әлеуетті өнім беруші тиісті шотқа енгізеді: </w:t>
      </w:r>
      <w:r w:rsidRPr="00103BE4">
        <w:rPr>
          <w:b/>
        </w:rPr>
        <w:t>БСН 950 740 000 537., ЖСК KZ91998ЕТВ0000461658 БСК TSESKZKA, "First Heartland JUSAN Bank" АҚ., Степногорск қ.</w:t>
      </w:r>
    </w:p>
    <w:p w:rsidR="00CF4933" w:rsidRDefault="00CF4933" w:rsidP="00CF4933">
      <w:pPr>
        <w:pStyle w:val="a3"/>
        <w:jc w:val="both"/>
      </w:pPr>
    </w:p>
    <w:p w:rsidR="00CF4933" w:rsidRDefault="00CF4933" w:rsidP="00CF4933">
      <w:pPr>
        <w:pStyle w:val="a3"/>
        <w:jc w:val="both"/>
      </w:pPr>
      <w:r>
        <w:t>30. Кепілдік қамтамасыз ету әлеуетті өнім берушіге келесі жағдайларда бес жұмыс күні ішінде қайтарылады:</w:t>
      </w:r>
    </w:p>
    <w:p w:rsidR="00CF4933" w:rsidRDefault="00CF4933" w:rsidP="00CF4933">
      <w:pPr>
        <w:pStyle w:val="a3"/>
        <w:jc w:val="both"/>
      </w:pPr>
      <w:r>
        <w:t>1) әлеуетті өнім берушінің тендерлік өтінімді қабылдаудың соңғы мерзімі өткенге дейін кері қайтарып алуы;</w:t>
      </w:r>
    </w:p>
    <w:p w:rsidR="00CF4933" w:rsidRDefault="00CF4933" w:rsidP="00CF4933">
      <w:pPr>
        <w:pStyle w:val="a3"/>
        <w:jc w:val="both"/>
      </w:pPr>
      <w:r>
        <w:t>2) тендерлік құжаттаманың ережелеріне сәйкес келмеу негіздемесі бойынша тендерлік өтінімді қабылдамау;</w:t>
      </w:r>
    </w:p>
    <w:p w:rsidR="00CF4933" w:rsidRDefault="00CF4933" w:rsidP="00CF4933">
      <w:pPr>
        <w:pStyle w:val="a3"/>
        <w:jc w:val="both"/>
      </w:pPr>
      <w:r>
        <w:t>3) басқа әлеуетті өнім берушінің тендерді жеңімпаз деп тануы;</w:t>
      </w:r>
    </w:p>
    <w:p w:rsidR="00CF4933" w:rsidRDefault="00CF4933" w:rsidP="00CF4933">
      <w:pPr>
        <w:pStyle w:val="a3"/>
        <w:jc w:val="both"/>
      </w:pPr>
      <w:r>
        <w:t>4) тендер жеңімпазын айқындамай сатып алу рәсімдері тоқтатылған;</w:t>
      </w:r>
    </w:p>
    <w:p w:rsidR="00CF4933" w:rsidRDefault="00CF4933" w:rsidP="00CF4933">
      <w:pPr>
        <w:pStyle w:val="a3"/>
        <w:jc w:val="both"/>
      </w:pPr>
      <w:r>
        <w:t>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CF4933" w:rsidRDefault="00CF4933" w:rsidP="00CF4933">
      <w:pPr>
        <w:pStyle w:val="a3"/>
        <w:jc w:val="both"/>
      </w:pPr>
      <w:r>
        <w:t>31. Кепілдік қамтамасыз ету әлеуетті жеткізушіге қайтарылмайды, егер:</w:t>
      </w:r>
    </w:p>
    <w:p w:rsidR="00CF4933" w:rsidRDefault="00CF4933" w:rsidP="00CF4933">
      <w:pPr>
        <w:pStyle w:val="a3"/>
        <w:jc w:val="both"/>
      </w:pPr>
      <w:r>
        <w:t>1) тендерлік өтінімдерді қабылдаудың соңғы мерзімі өткеннен кейін ол тендерлік өтінімді кері қайтарып алды немесе өзгертті;</w:t>
      </w:r>
    </w:p>
    <w:p w:rsidR="00CF4933" w:rsidRDefault="00CF4933" w:rsidP="00CF4933">
      <w:pPr>
        <w:pStyle w:val="a3"/>
        <w:jc w:val="both"/>
      </w:pPr>
      <w:r>
        <w:t>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CF4933" w:rsidRDefault="00CF4933" w:rsidP="00CF4933">
      <w:pPr>
        <w:pStyle w:val="a3"/>
        <w:jc w:val="both"/>
      </w:pPr>
      <w:r>
        <w:t>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3D02E0" w:rsidRDefault="003D02E0" w:rsidP="00CF4933">
      <w:pPr>
        <w:pStyle w:val="a3"/>
        <w:jc w:val="center"/>
        <w:rPr>
          <w:b/>
        </w:rPr>
      </w:pPr>
      <w:r w:rsidRPr="003D02E0">
        <w:rPr>
          <w:b/>
        </w:rPr>
        <w:t>4. Тендерлік құжаттама тілі</w:t>
      </w:r>
    </w:p>
    <w:p w:rsidR="003D02E0" w:rsidRDefault="003D02E0" w:rsidP="003D02E0">
      <w:pPr>
        <w:pStyle w:val="a3"/>
        <w:jc w:val="both"/>
      </w:pPr>
      <w:r>
        <w:lastRenderedPageBreak/>
        <w:t>32. Әлеуетті өнім беруші дайындаған тендерлік өтінім, сондай-ақ</w:t>
      </w:r>
    </w:p>
    <w:p w:rsidR="003D02E0" w:rsidRDefault="003D02E0" w:rsidP="003D02E0">
      <w:pPr>
        <w:pStyle w:val="a3"/>
        <w:jc w:val="both"/>
      </w:pPr>
      <w:r>
        <w:t>тендерлік өтінімге қатысты хат хабарлар мен құжаттар жасалады және ұсынылады</w:t>
      </w:r>
    </w:p>
    <w:p w:rsidR="003D02E0" w:rsidRDefault="003D02E0" w:rsidP="003D02E0">
      <w:pPr>
        <w:pStyle w:val="a3"/>
        <w:jc w:val="both"/>
      </w:pPr>
      <w:r>
        <w:t>Қазақстан Республикасының заңнамасына сәйкес. Ілеспе</w:t>
      </w:r>
    </w:p>
    <w:p w:rsidR="003D02E0" w:rsidRDefault="003D02E0" w:rsidP="003D02E0">
      <w:pPr>
        <w:pStyle w:val="a3"/>
        <w:jc w:val="both"/>
      </w:pPr>
      <w:r>
        <w:t>әлеуетті жеткізуші ұсынатын құжаттама және баспа әдебиеттері</w:t>
      </w:r>
    </w:p>
    <w:p w:rsidR="003D02E0" w:rsidRDefault="003D02E0" w:rsidP="003D02E0">
      <w:pPr>
        <w:pStyle w:val="a3"/>
        <w:jc w:val="both"/>
      </w:pPr>
      <w:r>
        <w:t>оларға тендерлік өтінім тіліндегі тиісті бөлімдердің дәл, нотариат куәландырған аудармасы қоса берілсе, басқа тілде жасалуы тиіс, бұл жағдайда тендерлік өтінімді түсіндіру мақсатында мемлекеттік немесе орыс тілінде жасалған құжаттардың артықшылығы болады.</w:t>
      </w:r>
    </w:p>
    <w:p w:rsidR="003D02E0" w:rsidRDefault="003D02E0" w:rsidP="003D02E0">
      <w:pPr>
        <w:pStyle w:val="a3"/>
        <w:jc w:val="both"/>
      </w:pPr>
      <w:r>
        <w:t>Сатып алу шарты мемлекеттік және / немесе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Тараптар айырбастайтын шартқа қатысты барлық хат-хабарлар және басқа құжаттама осы шарттарға сәйкес келуі керек.</w:t>
      </w:r>
    </w:p>
    <w:p w:rsidR="00922966" w:rsidRPr="00922966" w:rsidRDefault="00922966" w:rsidP="00922966">
      <w:pPr>
        <w:pStyle w:val="a3"/>
        <w:jc w:val="center"/>
        <w:rPr>
          <w:b/>
        </w:rPr>
      </w:pPr>
      <w:r w:rsidRPr="00922966">
        <w:rPr>
          <w:b/>
        </w:rPr>
        <w:t>4-тарау. Тендерге қатысу үшін тендерлік өтінімдер беру</w:t>
      </w:r>
    </w:p>
    <w:p w:rsidR="003D02E0" w:rsidRDefault="00922966" w:rsidP="00922966">
      <w:pPr>
        <w:pStyle w:val="a3"/>
        <w:numPr>
          <w:ilvl w:val="0"/>
          <w:numId w:val="4"/>
        </w:numPr>
        <w:jc w:val="center"/>
        <w:rPr>
          <w:b/>
        </w:rPr>
      </w:pPr>
      <w:r w:rsidRPr="00922966">
        <w:rPr>
          <w:b/>
        </w:rPr>
        <w:t>Тендерлік өтінімді ресімдеу және бұрыштама қою</w:t>
      </w:r>
    </w:p>
    <w:p w:rsidR="00CF4933" w:rsidRDefault="00CF4933" w:rsidP="00CF4933">
      <w:pPr>
        <w:ind w:left="720"/>
        <w:jc w:val="both"/>
      </w:pPr>
      <w:r>
        <w:t>33.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CF4933" w:rsidRDefault="00CF4933" w:rsidP="00CF4933">
      <w:pPr>
        <w:ind w:left="720"/>
        <w:jc w:val="both"/>
      </w:pPr>
      <w:r>
        <w:t>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CF4933" w:rsidRDefault="00CF4933" w:rsidP="00CF4933">
      <w:pPr>
        <w:ind w:left="720"/>
        <w:jc w:val="both"/>
      </w:pPr>
      <w:r>
        <w:t>Техникалық ерекшелік тігілген және нөмірленген түрде ұсынылады, соңғы бет әлеуетті өнім беруші өкілінің қолымен бекітіледі.</w:t>
      </w:r>
    </w:p>
    <w:p w:rsidR="00CF4933" w:rsidRDefault="00CF4933" w:rsidP="00CF4933">
      <w:pPr>
        <w:ind w:left="720"/>
        <w:jc w:val="both"/>
      </w:pPr>
      <w:r>
        <w:t>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CF4933" w:rsidRPr="00CF4933" w:rsidRDefault="00CF4933" w:rsidP="00CF4933">
      <w:pPr>
        <w:ind w:left="720"/>
        <w:jc w:val="both"/>
        <w:rPr>
          <w:b/>
        </w:rPr>
      </w:pPr>
      <w:r>
        <w:t xml:space="preserve">Конверт әлеуетті өнім берушінің атауын және заңды мекенжайын қамтиды, Тапсырыс берушіге немесе сатып алуды ұйымдастырушыға </w:t>
      </w:r>
      <w:r w:rsidR="00103BE4" w:rsidRPr="00103BE4">
        <w:t>инд. 021500 Ақмола облысы, Степногорск қ., аурухана кешені, 1 шағын аудан, № 15 ғимарат, Мемлекеттік сатып алу бөлімі</w:t>
      </w:r>
      <w:r w:rsidR="00103BE4">
        <w:t xml:space="preserve"> </w:t>
      </w:r>
      <w:r>
        <w:t xml:space="preserve"> мекенжайы бойынша жолдануға тиіс және "дәрілік заттар мен медициналық бұйымдарды сатып алу жөніндегі № </w:t>
      </w:r>
      <w:r w:rsidR="00103BE4">
        <w:t>11</w:t>
      </w:r>
      <w:r>
        <w:t xml:space="preserve"> Тендер "деген сөздерді қамтиды. Ақмола облысының Денсаулық сақтау басқармасы 202</w:t>
      </w:r>
      <w:r w:rsidR="00103BE4">
        <w:t>4</w:t>
      </w:r>
      <w:r>
        <w:t xml:space="preserve"> жылға " </w:t>
      </w:r>
      <w:r w:rsidR="002C7FD4" w:rsidRPr="002C7FD4">
        <w:t>және "2024 жылдың 03 мамырында сағат 15-00 - ге дейін ашпаңыз".</w:t>
      </w:r>
    </w:p>
    <w:p w:rsidR="00922966" w:rsidRDefault="00922966" w:rsidP="00CF4933">
      <w:pPr>
        <w:pStyle w:val="a3"/>
        <w:numPr>
          <w:ilvl w:val="0"/>
          <w:numId w:val="4"/>
        </w:numPr>
        <w:jc w:val="center"/>
        <w:rPr>
          <w:b/>
        </w:rPr>
      </w:pPr>
      <w:r w:rsidRPr="00922966">
        <w:rPr>
          <w:b/>
        </w:rPr>
        <w:t>Тендерлік өтінімдерді ұсынудың орны мен соңғы мерзімі</w:t>
      </w:r>
    </w:p>
    <w:p w:rsidR="002C7FD4" w:rsidRDefault="007F393B" w:rsidP="002C7FD4">
      <w:pPr>
        <w:pStyle w:val="a3"/>
        <w:ind w:left="1080"/>
        <w:jc w:val="both"/>
      </w:pPr>
      <w:r>
        <w:t xml:space="preserve">34. </w:t>
      </w:r>
      <w:r w:rsidR="002C7FD4">
        <w:t>Тендерлік өтінімдер тендерді ұйымдастырушыға қолма-қол ұсынылады (жіберіледі) немесе</w:t>
      </w:r>
    </w:p>
    <w:p w:rsidR="002C7FD4" w:rsidRDefault="002C7FD4" w:rsidP="002C7FD4">
      <w:pPr>
        <w:pStyle w:val="a3"/>
        <w:ind w:left="1080"/>
        <w:jc w:val="both"/>
      </w:pPr>
      <w:r>
        <w:t>почта бойынша: 021500 Ақмола облысы, Степногорск қ., аурухана кешені, 1 шағын аудан, № 15 ғимарат, Мемлекеттік сатып алу бөлімі тендерлік өтінімдерді ұсынудың соңғы мерзімі-2024 жылғы"03" мамыр сағат 14.30-ға дейін.</w:t>
      </w:r>
    </w:p>
    <w:p w:rsidR="007F393B" w:rsidRPr="007F393B" w:rsidRDefault="007F393B" w:rsidP="002C7FD4">
      <w:pPr>
        <w:pStyle w:val="a3"/>
        <w:ind w:left="1080"/>
        <w:jc w:val="center"/>
        <w:rPr>
          <w:b/>
        </w:rPr>
      </w:pPr>
      <w:r w:rsidRPr="007F393B">
        <w:rPr>
          <w:b/>
        </w:rPr>
        <w:t>3. Тендерлік өтінімдерді ұсыну</w:t>
      </w:r>
    </w:p>
    <w:p w:rsidR="007F393B" w:rsidRPr="007F393B" w:rsidRDefault="007F393B" w:rsidP="007F393B">
      <w:pPr>
        <w:pStyle w:val="a3"/>
        <w:ind w:left="1080"/>
        <w:jc w:val="center"/>
        <w:rPr>
          <w:b/>
        </w:rPr>
      </w:pPr>
    </w:p>
    <w:p w:rsidR="007F393B" w:rsidRDefault="007F393B" w:rsidP="007F393B">
      <w:pPr>
        <w:pStyle w:val="a3"/>
        <w:ind w:left="1080"/>
        <w:jc w:val="both"/>
      </w:pPr>
      <w:r w:rsidRPr="007F393B">
        <w:lastRenderedPageBreak/>
        <w:t>35. Тендерлік өтінімдер Қағидалардың және осы тендерлік құжаттаманың талаптарына сәйкес ұсынылуға тиіс.</w:t>
      </w:r>
    </w:p>
    <w:p w:rsidR="007F393B" w:rsidRPr="007F393B" w:rsidRDefault="007F393B" w:rsidP="007F393B">
      <w:pPr>
        <w:pStyle w:val="a3"/>
        <w:ind w:left="1080"/>
        <w:jc w:val="center"/>
        <w:rPr>
          <w:b/>
        </w:rPr>
      </w:pPr>
      <w:r w:rsidRPr="007F393B">
        <w:rPr>
          <w:b/>
        </w:rPr>
        <w:t>5-тарау. Тендерлік өтінімдерді ашу, бағалау және салыстыру</w:t>
      </w:r>
    </w:p>
    <w:p w:rsidR="007F393B" w:rsidRPr="007F393B" w:rsidRDefault="007F393B" w:rsidP="007F393B">
      <w:pPr>
        <w:pStyle w:val="a3"/>
        <w:ind w:left="1080"/>
        <w:jc w:val="center"/>
        <w:rPr>
          <w:b/>
        </w:rPr>
      </w:pPr>
      <w:r w:rsidRPr="007F393B">
        <w:rPr>
          <w:b/>
        </w:rPr>
        <w:t>1. Тендерлік өтінімдері бар конверттерді ашу</w:t>
      </w:r>
    </w:p>
    <w:p w:rsidR="007F393B" w:rsidRPr="007F393B" w:rsidRDefault="007F393B" w:rsidP="007F393B">
      <w:pPr>
        <w:pStyle w:val="a3"/>
        <w:ind w:left="1080"/>
        <w:jc w:val="center"/>
        <w:rPr>
          <w:b/>
        </w:rPr>
      </w:pPr>
    </w:p>
    <w:p w:rsidR="007F393B" w:rsidRPr="007F393B" w:rsidRDefault="007F393B" w:rsidP="007F393B">
      <w:pPr>
        <w:pStyle w:val="a3"/>
        <w:ind w:left="1080"/>
        <w:jc w:val="both"/>
      </w:pPr>
      <w:r w:rsidRPr="007F393B">
        <w:t xml:space="preserve">36. </w:t>
      </w:r>
      <w:r w:rsidR="002C7FD4" w:rsidRPr="002C7FD4">
        <w:t>Тендерлік өтінімдері бар конверттер 2024 жылғы "03" мамыр сағат 15-00-де ашылады " Мемлекеттік сатып алу кабинеті, мекенжайы - 021500 Ақмола облысы, Степногорск қаласы, аурухана кешені, 1 шағын аудан, № 15 ғимарат.</w:t>
      </w:r>
    </w:p>
    <w:p w:rsidR="007F393B" w:rsidRPr="007F393B" w:rsidRDefault="007F393B" w:rsidP="007F393B">
      <w:pPr>
        <w:pStyle w:val="a3"/>
        <w:ind w:left="1080"/>
        <w:jc w:val="both"/>
      </w:pPr>
      <w:r w:rsidRPr="007F393B">
        <w:t>37. Тендерлік өтінімдері бар конверттерді тендерлік комиссия аудио - және бейнетіркеуді қолдана отырып, тендерлік құжаттамада айқындалған уақыт және орын бойынша ашады.</w:t>
      </w:r>
    </w:p>
    <w:p w:rsidR="007F393B" w:rsidRPr="007F393B" w:rsidRDefault="007F393B" w:rsidP="007F393B">
      <w:pPr>
        <w:pStyle w:val="a3"/>
        <w:ind w:left="1080"/>
        <w:jc w:val="both"/>
      </w:pPr>
      <w:r w:rsidRPr="007F393B">
        <w:t>38. Тендерлік өтінімдері бар конверттерді ашу рәсіміне әлеуетті өнім берушілер не олардың уәкілетті өкілдері қатыса алады.</w:t>
      </w:r>
    </w:p>
    <w:p w:rsidR="007F393B" w:rsidRDefault="007F393B" w:rsidP="007F393B">
      <w:pPr>
        <w:pStyle w:val="a3"/>
        <w:ind w:left="1080"/>
        <w:jc w:val="both"/>
      </w:pPr>
      <w:r w:rsidRPr="007F393B">
        <w:t>39. Тендерлік өтінімдер салынған конверттерді ашу кезінде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7F393B" w:rsidRPr="007F393B" w:rsidRDefault="007F393B" w:rsidP="007F393B">
      <w:pPr>
        <w:pStyle w:val="a3"/>
        <w:ind w:left="1080"/>
        <w:jc w:val="center"/>
        <w:rPr>
          <w:b/>
        </w:rPr>
      </w:pPr>
      <w:r w:rsidRPr="007F393B">
        <w:rPr>
          <w:b/>
        </w:rPr>
        <w:t>2. Тендерлік өтінімдерді бағалау және салыстыру</w:t>
      </w:r>
    </w:p>
    <w:p w:rsidR="007F393B" w:rsidRPr="007F393B" w:rsidRDefault="007F393B" w:rsidP="007F393B">
      <w:pPr>
        <w:pStyle w:val="a3"/>
        <w:ind w:left="1080"/>
        <w:jc w:val="center"/>
        <w:rPr>
          <w:b/>
        </w:rPr>
      </w:pPr>
    </w:p>
    <w:p w:rsidR="00CF4933" w:rsidRDefault="00CF4933" w:rsidP="00CF4933">
      <w:pPr>
        <w:pStyle w:val="a3"/>
        <w:ind w:left="1080"/>
        <w:jc w:val="both"/>
      </w:pPr>
      <w:r>
        <w:t>40. Тендерлік комиссия тендерлік өтінімдерді бағалауды және салыстыруды жүзеге асырады.</w:t>
      </w:r>
    </w:p>
    <w:p w:rsidR="00CF4933" w:rsidRDefault="00CF4933" w:rsidP="00CF4933">
      <w:pPr>
        <w:pStyle w:val="a3"/>
        <w:ind w:left="1080"/>
        <w:jc w:val="both"/>
      </w:pPr>
      <w:r>
        <w:t>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CF4933" w:rsidRDefault="00CF4933" w:rsidP="00CF4933">
      <w:pPr>
        <w:pStyle w:val="a3"/>
        <w:ind w:left="1080"/>
        <w:jc w:val="both"/>
      </w:pPr>
      <w:r>
        <w:t>41. Тендерлік комиссия тендерлік өтінімді тұтастай немесе лот бойынша қабылдамайды:</w:t>
      </w:r>
    </w:p>
    <w:p w:rsidR="00CF4933" w:rsidRDefault="00CF4933" w:rsidP="00CF4933">
      <w:pPr>
        <w:pStyle w:val="a3"/>
        <w:ind w:left="1080"/>
        <w:jc w:val="both"/>
      </w:pPr>
      <w:r>
        <w:t>1) осы Қағидалардың талаптарына сәйкес тендерлік өтінімді кепілдік қамтамасыз етуді ұсынбаған;</w:t>
      </w:r>
    </w:p>
    <w:p w:rsidR="00CF4933" w:rsidRDefault="00CF4933" w:rsidP="00CF4933">
      <w:pPr>
        <w:pStyle w:val="a3"/>
        <w:ind w:left="1080"/>
        <w:jc w:val="both"/>
      </w:pPr>
      <w:r>
        <w:t>2) осы Қағидаларда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CF4933" w:rsidRDefault="00CF4933" w:rsidP="00CF4933">
      <w:pPr>
        <w:pStyle w:val="a3"/>
        <w:ind w:left="1080"/>
        <w:jc w:val="both"/>
      </w:pPr>
      <w:r>
        <w:t>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CF4933" w:rsidRDefault="00CF4933" w:rsidP="00CF4933">
      <w:pPr>
        <w:pStyle w:val="a3"/>
        <w:ind w:left="1080"/>
        <w:jc w:val="both"/>
      </w:pPr>
      <w:r>
        <w:t xml:space="preserve">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w:t>
      </w:r>
      <w:r>
        <w:lastRenderedPageBreak/>
        <w:t>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CF4933" w:rsidRDefault="00CF4933" w:rsidP="00CF4933">
      <w:pPr>
        <w:pStyle w:val="a3"/>
        <w:ind w:left="1080"/>
        <w:jc w:val="both"/>
      </w:pPr>
      <w:r>
        <w:t>5) тиісті мемлекеттік кіріс органының мәліметтерінде салық берешегі, міндетті зейнетақы жарналары, міндетті кәсіптік зейнетақы жарналары, әлеуметтік аударымдар, аударымдар және (немесе) жарналар бойынша берешек туралы ақпараттың болуы</w:t>
      </w:r>
    </w:p>
    <w:p w:rsidR="00CF4933" w:rsidRDefault="00CF4933" w:rsidP="00CF4933">
      <w:pPr>
        <w:pStyle w:val="a3"/>
        <w:ind w:left="1080"/>
        <w:jc w:val="both"/>
      </w:pPr>
      <w:r>
        <w:t>міндетті әлеуметтік медициналық сақтандыру (берешектің жалпы сомасында көрсетілмеген төлеу мерзімдері өзгертілген сомаларды қоспағанда);</w:t>
      </w:r>
    </w:p>
    <w:p w:rsidR="00CF4933" w:rsidRDefault="00CF4933" w:rsidP="00CF4933">
      <w:pPr>
        <w:pStyle w:val="a3"/>
        <w:ind w:left="1080"/>
        <w:jc w:val="both"/>
      </w:pPr>
      <w:r>
        <w:t>6) осы Қағидалардың талаптарына сәйкес техникалық ерекшелік ұсынылмаған;</w:t>
      </w:r>
    </w:p>
    <w:p w:rsidR="00CF4933" w:rsidRDefault="00CF4933" w:rsidP="00CF4933">
      <w:pPr>
        <w:pStyle w:val="a3"/>
        <w:ind w:left="1080"/>
        <w:jc w:val="both"/>
      </w:pPr>
      <w:r>
        <w:t>7) әлеуетті өнім берушінің тендерлік құжаттаманың және осы Қағидалардың талаптарына сәйкес келмейтін техникалық ерекшелікті ұсынуы;</w:t>
      </w:r>
    </w:p>
    <w:p w:rsidR="00CF4933" w:rsidRDefault="00CF4933" w:rsidP="00CF4933">
      <w:pPr>
        <w:pStyle w:val="a3"/>
        <w:ind w:left="1080"/>
        <w:jc w:val="both"/>
      </w:pPr>
      <w:r>
        <w:t>8) Осы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CF4933" w:rsidRDefault="00CF4933" w:rsidP="00CF4933">
      <w:pPr>
        <w:pStyle w:val="a3"/>
        <w:ind w:left="1080"/>
        <w:jc w:val="both"/>
      </w:pPr>
      <w:r>
        <w:t>9) банкроттық не тарату рәсіміне қатысы бар;</w:t>
      </w:r>
    </w:p>
    <w:p w:rsidR="00CF4933" w:rsidRDefault="00CF4933" w:rsidP="00CF4933">
      <w:pPr>
        <w:pStyle w:val="a3"/>
        <w:ind w:left="1080"/>
        <w:jc w:val="both"/>
      </w:pPr>
      <w:r>
        <w:t>10) ұсынылатын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құжаттарды ұсынбау;</w:t>
      </w:r>
    </w:p>
    <w:p w:rsidR="00CF4933" w:rsidRDefault="00CF4933" w:rsidP="00CF4933">
      <w:pPr>
        <w:pStyle w:val="a3"/>
        <w:ind w:left="1080"/>
        <w:jc w:val="both"/>
      </w:pPr>
      <w:r>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CF4933" w:rsidRDefault="00CF4933" w:rsidP="00CF4933">
      <w:pPr>
        <w:pStyle w:val="a3"/>
        <w:ind w:left="1080"/>
        <w:jc w:val="both"/>
      </w:pPr>
      <w:r>
        <w:t>12) осы Қағидалардың 10-тармағының талаптарына сәйкес келмеген;</w:t>
      </w:r>
    </w:p>
    <w:p w:rsidR="00CF4933" w:rsidRDefault="00CF4933" w:rsidP="00CF4933">
      <w:pPr>
        <w:pStyle w:val="a3"/>
        <w:ind w:left="1080"/>
        <w:jc w:val="both"/>
      </w:pPr>
      <w:r>
        <w:t>13) осы Қағидалардың 15, 21-тармақтарында белгіленген;</w:t>
      </w:r>
    </w:p>
    <w:p w:rsidR="00CF4933" w:rsidRDefault="00CF4933" w:rsidP="00CF4933">
      <w:pPr>
        <w:pStyle w:val="a3"/>
        <w:ind w:left="1080"/>
        <w:jc w:val="both"/>
      </w:pPr>
      <w:r>
        <w:t>14) егер тендерлік өтінімнің қолданылу мерзімі тендерлік құжаттама шарттарында көрсетілгеннен қысқа болса;</w:t>
      </w:r>
    </w:p>
    <w:p w:rsidR="00CF4933" w:rsidRDefault="00CF4933" w:rsidP="00CF4933">
      <w:pPr>
        <w:pStyle w:val="a3"/>
        <w:ind w:left="1080"/>
        <w:jc w:val="both"/>
      </w:pPr>
      <w:r>
        <w:t>15) Денсаулық сақтау саласындағы уәкілетті орган бекіткен нысан бойынша баға ұсынысы ұсынылмаған не баға ұсынысы ұсынылмаған;</w:t>
      </w:r>
    </w:p>
    <w:p w:rsidR="00CF4933" w:rsidRDefault="00CF4933" w:rsidP="00CF4933">
      <w:pPr>
        <w:pStyle w:val="a3"/>
        <w:ind w:left="1080"/>
        <w:jc w:val="both"/>
      </w:pPr>
      <w:r>
        <w:t>16)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CF4933" w:rsidRDefault="00CF4933" w:rsidP="00CF4933">
      <w:pPr>
        <w:pStyle w:val="a3"/>
        <w:ind w:left="1080"/>
        <w:jc w:val="both"/>
      </w:pPr>
      <w:r>
        <w:t>17)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CF4933" w:rsidRDefault="00CF4933" w:rsidP="00CF4933">
      <w:pPr>
        <w:pStyle w:val="a3"/>
        <w:ind w:left="1080"/>
        <w:jc w:val="both"/>
      </w:pPr>
      <w:r>
        <w:t>18) әлеуетті өнім берушінің және (немесе) бірлесіп Орындаушының осы Қағидалардың 8 және 9-тармақтарында көзделген шарттарға сәйкес келмеуі;</w:t>
      </w:r>
    </w:p>
    <w:p w:rsidR="00CF4933" w:rsidRDefault="00CF4933" w:rsidP="00CF4933">
      <w:pPr>
        <w:pStyle w:val="a3"/>
        <w:ind w:left="1080"/>
        <w:jc w:val="both"/>
      </w:pPr>
      <w:r>
        <w:t>19) осы Қағидалардың талаптарын бұза отырып аффилиирлену фактісі анықталған жағдайларда жүзеге асырылады.</w:t>
      </w:r>
    </w:p>
    <w:p w:rsidR="009B117E" w:rsidRDefault="009B117E" w:rsidP="009B117E">
      <w:pPr>
        <w:pStyle w:val="a3"/>
        <w:ind w:left="1080"/>
        <w:jc w:val="both"/>
      </w:pPr>
      <w:r>
        <w:t>42. Тендер тәсілімен немесе оның қандай да бір лотымен сатып алу мынадай негіздердің бірі бойынша өтпеді деп танылады:</w:t>
      </w:r>
    </w:p>
    <w:p w:rsidR="009B117E" w:rsidRDefault="009B117E" w:rsidP="009B117E">
      <w:pPr>
        <w:pStyle w:val="a3"/>
        <w:ind w:left="1080"/>
        <w:jc w:val="both"/>
      </w:pPr>
      <w:r>
        <w:t>1) тендерлік өтінімдердің болмауы;</w:t>
      </w:r>
    </w:p>
    <w:p w:rsidR="009B117E" w:rsidRDefault="009B117E" w:rsidP="009B117E">
      <w:pPr>
        <w:pStyle w:val="a3"/>
        <w:ind w:left="1080"/>
        <w:jc w:val="both"/>
      </w:pPr>
      <w:r>
        <w:t>2) Әлеуетті өнім берушілердің барлық тендерлік өтінімдерін қабылдамау.</w:t>
      </w:r>
    </w:p>
    <w:p w:rsidR="009B117E" w:rsidRDefault="009B117E" w:rsidP="009B117E">
      <w:pPr>
        <w:pStyle w:val="a3"/>
        <w:ind w:left="1080"/>
        <w:jc w:val="both"/>
      </w:pPr>
      <w:r>
        <w:t>43.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осы Қағидалардың 2-бөліміне сәйкес қайталама тендер өткізеді.</w:t>
      </w:r>
    </w:p>
    <w:p w:rsidR="009B117E" w:rsidRDefault="009B117E" w:rsidP="009B117E">
      <w:pPr>
        <w:pStyle w:val="a3"/>
        <w:ind w:left="1080"/>
        <w:jc w:val="both"/>
      </w:pPr>
      <w:r>
        <w:lastRenderedPageBreak/>
        <w:t>44 .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9B117E" w:rsidRDefault="009B117E" w:rsidP="009B117E">
      <w:pPr>
        <w:pStyle w:val="a3"/>
        <w:ind w:left="1080"/>
        <w:jc w:val="both"/>
      </w:pPr>
      <w:r>
        <w:t>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9B117E" w:rsidRDefault="009B117E" w:rsidP="009B117E">
      <w:pPr>
        <w:pStyle w:val="a3"/>
        <w:ind w:left="1080"/>
        <w:jc w:val="both"/>
      </w:pPr>
      <w:r>
        <w:t>45. Тендерлік комиссия тендерлік өтінімдері бар конверттер ашылған күннен бастап күнтізбелік он күн ішінде тендердің қорытындысын шығарады, ол туралы хаттама жасалады, оған мыналар енгізіледі:</w:t>
      </w:r>
    </w:p>
    <w:p w:rsidR="009B117E" w:rsidRDefault="009B117E" w:rsidP="009B117E">
      <w:pPr>
        <w:pStyle w:val="a3"/>
        <w:ind w:left="1080"/>
        <w:jc w:val="both"/>
      </w:pPr>
      <w:r>
        <w:t>1) тауарлардың немесе фармацевтикалық қызметтердің атаулары мен қысқаша сипаттамасы;</w:t>
      </w:r>
    </w:p>
    <w:p w:rsidR="009B117E" w:rsidRDefault="009B117E" w:rsidP="009B117E">
      <w:pPr>
        <w:pStyle w:val="a3"/>
        <w:ind w:left="1080"/>
        <w:jc w:val="both"/>
      </w:pPr>
      <w:r>
        <w:t>2) сатып алу сомасы;</w:t>
      </w:r>
    </w:p>
    <w:p w:rsidR="009B117E" w:rsidRDefault="009B117E" w:rsidP="009B117E">
      <w:pPr>
        <w:pStyle w:val="a3"/>
        <w:ind w:left="1080"/>
        <w:jc w:val="both"/>
      </w:pPr>
      <w:r>
        <w:t>3) тендерлік өтінімдерді ұсынған әлеуетті өнім берушілердің атаулары, орналасқан жері және біліктілік деректері;</w:t>
      </w:r>
    </w:p>
    <w:p w:rsidR="009B117E" w:rsidRDefault="009B117E" w:rsidP="009B117E">
      <w:pPr>
        <w:pStyle w:val="a3"/>
        <w:ind w:left="1080"/>
        <w:jc w:val="both"/>
      </w:pPr>
      <w:r>
        <w:t>4) тендерлік құжаттамаға сәйкес әрбір тендерлік өтінімнің бағасы және басқа да шарттары;</w:t>
      </w:r>
    </w:p>
    <w:p w:rsidR="009B117E" w:rsidRDefault="009B117E" w:rsidP="009B117E">
      <w:pPr>
        <w:pStyle w:val="a3"/>
        <w:ind w:left="1080"/>
        <w:jc w:val="both"/>
      </w:pPr>
      <w:r>
        <w:t>5) тендерлік өтінімдерді бағалау мен салыстыруды баяндау;</w:t>
      </w:r>
    </w:p>
    <w:p w:rsidR="009B117E" w:rsidRDefault="009B117E" w:rsidP="009B117E">
      <w:pPr>
        <w:pStyle w:val="a3"/>
        <w:ind w:left="1080"/>
        <w:jc w:val="both"/>
      </w:pPr>
      <w:r>
        <w:t>6) тендерлік өтінімдерді қабылдамау негіздері;</w:t>
      </w:r>
    </w:p>
    <w:p w:rsidR="009B117E" w:rsidRDefault="009B117E" w:rsidP="009B117E">
      <w:pPr>
        <w:pStyle w:val="a3"/>
        <w:ind w:left="1080"/>
        <w:jc w:val="both"/>
      </w:pPr>
      <w:r>
        <w:t>7) тендердің әрбір лоты бойынша жеңімпаздың (лардың) атауы мен орналасқан жері және сауда атауын көрсете отырып, жеңімпаз айқындалған шарттар;</w:t>
      </w:r>
    </w:p>
    <w:p w:rsidR="009B117E" w:rsidRDefault="009B117E" w:rsidP="009B117E">
      <w:pPr>
        <w:pStyle w:val="a3"/>
        <w:ind w:left="1080"/>
        <w:jc w:val="both"/>
      </w:pPr>
      <w:r>
        <w:t>8) ұсынысы сауда атауын көрсете отырып, жеңімпаз ұсынғаннан кейін екінші болып табылатын тендердің әрбір лоты қатысушысының атауы және орналасқан жері;</w:t>
      </w:r>
    </w:p>
    <w:p w:rsidR="009B117E" w:rsidRDefault="009B117E" w:rsidP="009B117E">
      <w:pPr>
        <w:pStyle w:val="a3"/>
        <w:ind w:left="1080"/>
        <w:jc w:val="both"/>
      </w:pPr>
      <w:r>
        <w:t>9) Егер тендер жеңімпазы анықталмаса, негіздер;</w:t>
      </w:r>
    </w:p>
    <w:p w:rsidR="009B117E" w:rsidRDefault="009B117E" w:rsidP="009B117E">
      <w:pPr>
        <w:pStyle w:val="a3"/>
        <w:ind w:left="1080"/>
        <w:jc w:val="both"/>
      </w:pPr>
      <w:r>
        <w:t>10) сатып алу шартын жасасуға тиісті мерзім;</w:t>
      </w:r>
    </w:p>
    <w:p w:rsidR="009B117E" w:rsidRDefault="009B117E" w:rsidP="009B117E">
      <w:pPr>
        <w:pStyle w:val="a3"/>
        <w:ind w:left="1080"/>
        <w:jc w:val="both"/>
      </w:pPr>
      <w:r>
        <w:t>11) сараптама комиссиясын тарту туралы ақпарат.</w:t>
      </w:r>
    </w:p>
    <w:p w:rsidR="009B117E" w:rsidRDefault="009B117E" w:rsidP="009B117E">
      <w:pPr>
        <w:pStyle w:val="a3"/>
        <w:ind w:left="1080"/>
        <w:jc w:val="both"/>
      </w:pPr>
      <w:r>
        <w:t>46. Тендер қорытындылары шығарылған күннен бастап күнтізбелік үш күн ішінде Тапсырыс беруші немесе сатып алуды ұйымдастырушы тендер қорытындыларының хаттамасын Тапсырыс берушінің немесе сатып алуды ұйымдастырушының интернет-ресурсына орналастыру жолымен тендерге қатысқан әлеуетті өнім берушілерді тендер нәтижелері туралы хабардар етеді.</w:t>
      </w:r>
    </w:p>
    <w:p w:rsidR="009B117E" w:rsidRDefault="009B117E" w:rsidP="009B117E">
      <w:pPr>
        <w:pStyle w:val="a3"/>
        <w:ind w:left="1080"/>
        <w:jc w:val="both"/>
      </w:pPr>
      <w:r>
        <w:t>47. Тендер қорытындылары туралы хаттама Тапсырыс берушінің немесе сатып алуды ұйымдастырушының интернет-ресурсында орналастырылады. Сатып алуды ұйымдастырушы қорытындылар шығарылған күннен бастап күнтізбелік үш күн ішінде Тапсырыс берушіге сатып алу қорытындылары хаттамасының расталған көшірмелерін және жеңімпаз тауарларының техникалық ерекшелігін жібереді.</w:t>
      </w:r>
    </w:p>
    <w:p w:rsidR="001D1B04" w:rsidRPr="001D1B04" w:rsidRDefault="001D1B04" w:rsidP="009B117E">
      <w:pPr>
        <w:pStyle w:val="a3"/>
        <w:ind w:left="1080"/>
        <w:jc w:val="center"/>
        <w:rPr>
          <w:b/>
        </w:rPr>
      </w:pPr>
      <w:r w:rsidRPr="001D1B04">
        <w:rPr>
          <w:b/>
        </w:rPr>
        <w:t>3. Әлеуетті өнім берушілерге ұсыну шарттары</w:t>
      </w:r>
    </w:p>
    <w:p w:rsidR="001D1B04" w:rsidRPr="001D1B04" w:rsidRDefault="001D1B04" w:rsidP="001D1B04">
      <w:pPr>
        <w:pStyle w:val="a3"/>
        <w:ind w:left="1080"/>
        <w:jc w:val="center"/>
        <w:rPr>
          <w:b/>
        </w:rPr>
      </w:pPr>
      <w:r w:rsidRPr="001D1B04">
        <w:rPr>
          <w:b/>
        </w:rPr>
        <w:t>- отандық тауар өндірушілерге қолдау көрсету</w:t>
      </w:r>
    </w:p>
    <w:p w:rsidR="001D1B04" w:rsidRDefault="001D1B04" w:rsidP="001D1B04">
      <w:pPr>
        <w:pStyle w:val="a3"/>
        <w:ind w:left="1080"/>
        <w:jc w:val="center"/>
      </w:pPr>
    </w:p>
    <w:p w:rsidR="009B117E" w:rsidRDefault="009B117E" w:rsidP="009B117E">
      <w:pPr>
        <w:pStyle w:val="a3"/>
        <w:ind w:left="1080"/>
        <w:jc w:val="both"/>
      </w:pPr>
      <w:r>
        <w:t xml:space="preserve">48. Егер лот бойынша сатып алуға Еуразиялық экономикалық одаққа (бұдан әрі-ЕАЭО) мүше мемлекеттердің отандық тауар өндірушісі және (немесе) өндірушісі болып табылатын, сатып алуға хабарландыру немесе шақыру шарттарына және осы Қағидалардың талаптарына сәйкес </w:t>
      </w:r>
      <w:r>
        <w:lastRenderedPageBreak/>
        <w:t>келетін өтінімді ұсынған бір 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9B117E" w:rsidRDefault="009B117E" w:rsidP="009B117E">
      <w:pPr>
        <w:pStyle w:val="a3"/>
        <w:ind w:left="1080"/>
        <w:jc w:val="both"/>
      </w:pPr>
      <w:r>
        <w:t>49. Егер лот бойынша сатып алуға өтінімдері хабарландыру немесе сатып алуға шақыру шарттарына және осы Қағидалардың талаптарына сәйкес келетін отандық тауар өндірушілер және (немесе) ЕАЭО-ға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9B117E" w:rsidRDefault="009B117E" w:rsidP="009B117E">
      <w:pPr>
        <w:pStyle w:val="a3"/>
        <w:ind w:left="1080"/>
        <w:jc w:val="both"/>
      </w:pPr>
      <w:r>
        <w:t>50. Сатып алуды жүргізу кезінде әлеуетті өнім берушінің отандық тауар өндірушісінің мәртебесі мынадай құжаттармен расталады:</w:t>
      </w:r>
    </w:p>
    <w:p w:rsidR="009B117E" w:rsidRDefault="009B117E" w:rsidP="009B117E">
      <w:pPr>
        <w:pStyle w:val="a3"/>
        <w:ind w:left="1080"/>
        <w:jc w:val="both"/>
      </w:pPr>
      <w: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9B117E" w:rsidRDefault="009B117E" w:rsidP="009B117E">
      <w:pPr>
        <w:pStyle w:val="a3"/>
        <w:ind w:left="1080"/>
        <w:jc w:val="both"/>
      </w:pPr>
      <w:r>
        <w:t>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9B117E" w:rsidRDefault="009B117E" w:rsidP="009B117E">
      <w:pPr>
        <w:pStyle w:val="a3"/>
        <w:ind w:left="1080"/>
        <w:jc w:val="both"/>
      </w:pPr>
      <w:r>
        <w:t>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9B117E" w:rsidRDefault="009B117E" w:rsidP="009B117E">
      <w:pPr>
        <w:pStyle w:val="a3"/>
        <w:ind w:left="1080"/>
        <w:jc w:val="both"/>
      </w:pPr>
      <w:r>
        <w:t>Еуразиялық экономикалық одаққа мүше мемлекеттердің әлеуетті өнім беруші-өндірушісінің мәртебесі мынадай құжаттармен расталады:</w:t>
      </w:r>
    </w:p>
    <w:p w:rsidR="009B117E" w:rsidRDefault="009B117E" w:rsidP="009B117E">
      <w:pPr>
        <w:pStyle w:val="a3"/>
        <w:ind w:left="1080"/>
        <w:jc w:val="both"/>
      </w:pPr>
      <w:r>
        <w:t>1) дәрілік заттарды және (немесе) медициналық бұйымдарды өндіру жөніндегі фармацевтикалық қызметке лицензиямен;</w:t>
      </w:r>
    </w:p>
    <w:p w:rsidR="009B117E" w:rsidRDefault="009B117E" w:rsidP="009B117E">
      <w:pPr>
        <w:pStyle w:val="a3"/>
        <w:ind w:left="1080"/>
        <w:jc w:val="both"/>
      </w:pPr>
      <w:r>
        <w:t>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F0241D" w:rsidRPr="00F0241D" w:rsidRDefault="00F0241D" w:rsidP="009B117E">
      <w:pPr>
        <w:pStyle w:val="a3"/>
        <w:ind w:left="1080"/>
        <w:jc w:val="center"/>
        <w:rPr>
          <w:b/>
        </w:rPr>
      </w:pPr>
      <w:r w:rsidRPr="00F0241D">
        <w:rPr>
          <w:b/>
        </w:rPr>
        <w:t>Кәсіпкерлік бастаманы қолдау</w:t>
      </w:r>
    </w:p>
    <w:p w:rsidR="00F0241D" w:rsidRPr="00F0241D" w:rsidRDefault="00F0241D" w:rsidP="00F0241D">
      <w:pPr>
        <w:pStyle w:val="a3"/>
        <w:ind w:left="1080"/>
        <w:jc w:val="center"/>
        <w:rPr>
          <w:b/>
        </w:rPr>
      </w:pPr>
    </w:p>
    <w:p w:rsidR="00642F7C" w:rsidRDefault="00642F7C" w:rsidP="00642F7C">
      <w:pPr>
        <w:pStyle w:val="a3"/>
        <w:ind w:left="1080"/>
        <w:jc w:val="both"/>
      </w:pPr>
      <w:r>
        <w:t>51. Тегін медициналық көмектің кепілдік берілген көлемі шеңберінде және міндетті әлеуметтік медициналық сақтандыру жүйесінде облыстағы заңнама талаптарына сәйкес алған әлеуетті өнім берушілердің шарттар жасасу артықшылығы бар</w:t>
      </w:r>
    </w:p>
    <w:p w:rsidR="00642F7C" w:rsidRDefault="00642F7C" w:rsidP="00642F7C">
      <w:pPr>
        <w:pStyle w:val="a3"/>
        <w:ind w:left="1080"/>
        <w:jc w:val="both"/>
      </w:pPr>
      <w:r>
        <w:t>объектінің талаптарға сәйкестігі туралы сертификат:</w:t>
      </w:r>
    </w:p>
    <w:p w:rsidR="00642F7C" w:rsidRDefault="00642F7C" w:rsidP="00642F7C">
      <w:pPr>
        <w:pStyle w:val="a3"/>
        <w:ind w:left="1080"/>
        <w:jc w:val="both"/>
      </w:pPr>
      <w:r>
        <w:t>1) дәрілік заттарды сатып алу және дәрілік заттарды жеткізудің ұзақ мерзімді шарттарын жасасу кезінде тиісті өндірістік практика (GMP);</w:t>
      </w:r>
    </w:p>
    <w:p w:rsidR="00642F7C" w:rsidRDefault="00642F7C" w:rsidP="00642F7C">
      <w:pPr>
        <w:pStyle w:val="a3"/>
        <w:ind w:left="1080"/>
        <w:jc w:val="both"/>
      </w:pPr>
      <w:r>
        <w:t>2) тегін медициналық көмектің кепілдік берілген көлемін көрсету бойынша дәрілік заттар мен фармацевтикалық қызметтерді сатып алу кезіндегі тиісті дистрибьюторлық практика (GDP) ;</w:t>
      </w:r>
    </w:p>
    <w:p w:rsidR="00642F7C" w:rsidRDefault="00642F7C" w:rsidP="00642F7C">
      <w:pPr>
        <w:pStyle w:val="a3"/>
        <w:ind w:left="1080"/>
        <w:jc w:val="both"/>
      </w:pPr>
      <w:r>
        <w:t>3) фармацевтикалық қызметтерді сатып алу кезінде тиісті дәріхана практикасы (GPP).</w:t>
      </w:r>
    </w:p>
    <w:p w:rsidR="00642F7C" w:rsidRDefault="00642F7C" w:rsidP="00642F7C">
      <w:pPr>
        <w:pStyle w:val="a3"/>
        <w:ind w:left="1080"/>
        <w:jc w:val="both"/>
      </w:pPr>
      <w:r>
        <w:t>52. Тендерлік өтінімге сатып алу шартын немесе жеткізу шартын жасасуға артықшылық алу үшін:</w:t>
      </w:r>
    </w:p>
    <w:p w:rsidR="00642F7C" w:rsidRDefault="00642F7C" w:rsidP="00642F7C">
      <w:pPr>
        <w:pStyle w:val="a3"/>
        <w:ind w:left="1080"/>
        <w:jc w:val="both"/>
      </w:pPr>
      <w:r>
        <w:t>1) отандық тауар өндірушілер дәрілік заттарды сатып алу және дәрілік заттарды берудің ұзақ мерзімді шарттарын жасасу кезінде объектінің және өндірістің тиісті өндірістік практика (GMP)талаптарына сәйкестігі туралы сертификатты қоса береді;</w:t>
      </w:r>
    </w:p>
    <w:p w:rsidR="00642F7C" w:rsidRDefault="00642F7C" w:rsidP="00642F7C">
      <w:pPr>
        <w:pStyle w:val="a3"/>
        <w:ind w:left="1080"/>
        <w:jc w:val="both"/>
      </w:pPr>
      <w:r>
        <w:t>2) Әлеуетті өнім берушілер дәрілік заттарды сатып алу кезінде объектінің тиісті дистрибьюторлық практика (GDP)талаптарына сәйкестігі туралы сертификатты қоса береді;</w:t>
      </w:r>
    </w:p>
    <w:p w:rsidR="00642F7C" w:rsidRDefault="00642F7C" w:rsidP="00642F7C">
      <w:pPr>
        <w:pStyle w:val="a3"/>
        <w:ind w:left="1080"/>
        <w:jc w:val="both"/>
      </w:pPr>
      <w:r>
        <w:lastRenderedPageBreak/>
        <w:t>3) әлеуетті өнім берушілер және (немесе) олардың бірлесіп орындаушылары фармацевтикалық қызметтерді сатып алу кезінде объектінің тиісті дәріхана практикасының (GPP) талаптарына сәйкестігі туралы сертификатты қоса береді.</w:t>
      </w:r>
    </w:p>
    <w:p w:rsidR="00642F7C" w:rsidRDefault="00642F7C" w:rsidP="00642F7C">
      <w:pPr>
        <w:pStyle w:val="a3"/>
        <w:ind w:left="1080"/>
        <w:jc w:val="both"/>
      </w:pPr>
      <w:r>
        <w:t>53. Егер лот бойынша сатып алуға хабарландыру немесе сатып алуға шақыру шарттарына және осы Қағидалардың талаптарына сәйкес келетін өтінімді және объектінің тиісті өндірістік практика (GMP) немесе тиісті дистрибьюторлық практика (GDP) талаптарына сәйкестігі туралы сертификатты ұсынған бір ғана әлеуетті өнім беруші қатысса, мұндай әлеуетті өнім беруші жеңімпаз болып танылады, ал басқа әлеуетті өнім берушілердің өтінімдері автоматты түрде қабылданбайды.</w:t>
      </w:r>
    </w:p>
    <w:p w:rsidR="00642F7C" w:rsidRDefault="00642F7C" w:rsidP="00642F7C">
      <w:pPr>
        <w:pStyle w:val="a3"/>
        <w:ind w:left="1080"/>
        <w:jc w:val="both"/>
      </w:pPr>
      <w:r>
        <w:t>54. Егер лот бойынша сатып алуға хабарландыру немесе сатып алуға шақыру шарттарына және осы Қағидалардың талаптарына сәйкес келетін тендерлік өтінімдерді және объектілердің тиісті өндірістік практика (GMP) немесе тиісті дистрибьюторлық практика (GDP) талаптарына сәйкестігі туралы сертификаттарды ұсынған екі және одан да көп әлеуетті өнім беруші қатысса, онда олардың арасындағы жеңімпаз ең төмен баға бойынша, ал басқаларының өтінімдері әлеуетті жеткізушілер автоматты түрде қабылданбайды.</w:t>
      </w:r>
    </w:p>
    <w:p w:rsidR="00642F7C" w:rsidRDefault="00642F7C" w:rsidP="00642F7C">
      <w:pPr>
        <w:pStyle w:val="a3"/>
        <w:ind w:left="1080"/>
        <w:jc w:val="both"/>
      </w:pPr>
      <w:r>
        <w:t>55. Егер лот бойынша сатып алуға дәрілік заттардың және (немесе) медициналық бұйымдардың мемлекеттік тізілімінің деректеріне толық және дәл сәйкес келетін тіркеу куәлігін ұсынған екі және одан да көп әлеуетті өнім беруші немесе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нөмірі қатысса, басым құқық тіркеу куәлігін ұсынған әлеуетті өнім берушілерге ұсынылады, бұл ретте олардың арасындағы жеңімпаз ең төмен баға бойынша айқындалады, ал басқа әлеуетті жеткізушілердің өтінімдері автоматты түрде қабылданбайды.</w:t>
      </w:r>
    </w:p>
    <w:p w:rsidR="0006702A" w:rsidRPr="0006702A" w:rsidRDefault="0006702A" w:rsidP="00642F7C">
      <w:pPr>
        <w:pStyle w:val="a3"/>
        <w:ind w:left="1080"/>
        <w:jc w:val="center"/>
        <w:rPr>
          <w:b/>
        </w:rPr>
      </w:pPr>
      <w:r w:rsidRPr="0006702A">
        <w:rPr>
          <w:b/>
        </w:rPr>
        <w:t>6-тарау. Сатып алу шартын жасасу</w:t>
      </w:r>
    </w:p>
    <w:p w:rsidR="0006702A" w:rsidRPr="0006702A" w:rsidRDefault="0006702A" w:rsidP="0006702A">
      <w:pPr>
        <w:pStyle w:val="a3"/>
        <w:ind w:left="1080"/>
        <w:jc w:val="center"/>
        <w:rPr>
          <w:b/>
        </w:rPr>
      </w:pPr>
    </w:p>
    <w:p w:rsidR="00642F7C" w:rsidRDefault="00642F7C" w:rsidP="00642F7C">
      <w:pPr>
        <w:pStyle w:val="a3"/>
        <w:ind w:left="1080"/>
        <w:jc w:val="both"/>
      </w:pPr>
      <w:r>
        <w:t>56.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осы тендерлік құжаттамаға 14-қосымшаға сәйкес әлеуетті өнім берушіге қол қойылған сатып алу шартын (Тапсырыс беруші мен өнім беруші арасында) жібереді</w:t>
      </w:r>
    </w:p>
    <w:p w:rsidR="00642F7C" w:rsidRDefault="00642F7C" w:rsidP="00642F7C">
      <w:pPr>
        <w:pStyle w:val="a3"/>
        <w:ind w:left="1080"/>
        <w:jc w:val="both"/>
      </w:pPr>
      <w:r>
        <w:t>Шартты алған күннен бастап он жұмыс күні ішінде тендер жеңімпазы оған қол қояды не Тапсырыс берушіге оның шарттарымен келіспегені немесе қол қоюдан бас тартқаны туралы жазбаша хабарлайды.</w:t>
      </w:r>
    </w:p>
    <w:p w:rsidR="00642F7C" w:rsidRDefault="00642F7C" w:rsidP="00642F7C">
      <w:pPr>
        <w:pStyle w:val="a3"/>
        <w:ind w:left="1080"/>
        <w:jc w:val="both"/>
      </w:pPr>
      <w:r>
        <w:t>57. Қол қойылған шартты немесе шарттармен келіспеу туралы хабарламаны көрсетілген мерзімде ұсынбау оны жасасудан бас тарту болып есептеледі. Келіспеушіліктерді шешу мерзімі екі жұмыс күнінен аспайды.</w:t>
      </w:r>
    </w:p>
    <w:p w:rsidR="00642F7C" w:rsidRDefault="00642F7C" w:rsidP="00642F7C">
      <w:pPr>
        <w:pStyle w:val="a3"/>
        <w:ind w:left="1080"/>
        <w:jc w:val="both"/>
      </w:pPr>
      <w:r>
        <w:t>58. Егер Қазақстан Республикасының заңнамалық актілерінде өзгеше көзделмесе, 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642F7C" w:rsidRDefault="00642F7C" w:rsidP="00642F7C">
      <w:pPr>
        <w:pStyle w:val="a3"/>
        <w:ind w:left="1080"/>
        <w:jc w:val="both"/>
      </w:pPr>
      <w:r>
        <w:t>59. Егер тендер жеңімпазы сатып алу шартына немесе фармацевтикалық қызметтер көрсетуге арналған шартқа белгіленген мерзімде қол қоюдан жалтарса немесе Тапсырыс берушіні оның талаптарымен келіспейтіні туралы хабардар етпесе, онда тапсырыс беруші осы Қағидалардың талаптарына сәйкес келетін және баға ұсынысы жеңімпаз ұсынғаннан кейін екінші болып табылатын тендер қатысушысымен шарт жасасады.</w:t>
      </w:r>
    </w:p>
    <w:p w:rsidR="00642F7C" w:rsidRDefault="00642F7C" w:rsidP="00642F7C">
      <w:pPr>
        <w:pStyle w:val="a3"/>
        <w:ind w:left="1080"/>
        <w:jc w:val="both"/>
      </w:pPr>
      <w:r>
        <w:lastRenderedPageBreak/>
        <w:t>60. Өнім берушіні таңдау үшін негіз болған ұсыныстың мазмұнын өзгертетін шартқа қандай да бір өзгерістер және (немесе) жаңа талаптар (дәрілік заттардың және (немесе) медициналық бұйымдардың бағасын, көлемін азайтуды қоспағанда) енгізуге, оның ішінде Шартта көрсетілген сауда атауын басқа сауда атауымен ауыстыруға жол берілмейді.</w:t>
      </w:r>
    </w:p>
    <w:p w:rsidR="00642F7C" w:rsidRDefault="00642F7C" w:rsidP="00642F7C">
      <w:pPr>
        <w:pStyle w:val="a3"/>
        <w:ind w:left="1080"/>
        <w:jc w:val="both"/>
      </w:pPr>
      <w:r>
        <w:t>61. САПАНЫҢ өзгермеуі және өнім берушіні таңдау үшін негіз болған басқа да шарттар жағдайында жасалған шартқа өзгерістер енгізуге жол беріледі:</w:t>
      </w:r>
    </w:p>
    <w:p w:rsidR="00642F7C" w:rsidRDefault="00642F7C" w:rsidP="00642F7C">
      <w:pPr>
        <w:pStyle w:val="a3"/>
        <w:ind w:left="1080"/>
        <w:jc w:val="both"/>
      </w:pPr>
      <w:r>
        <w:t>1) тараптардың өзара келісімі бойынша дәрілік заттарға және (немесе) медициналық бұйымдарға бағаны және тиісінше шарттың бағасын төмендету бөлігінде;</w:t>
      </w:r>
    </w:p>
    <w:p w:rsidR="00642F7C" w:rsidRDefault="00642F7C" w:rsidP="00642F7C">
      <w:pPr>
        <w:pStyle w:val="a3"/>
        <w:ind w:left="1080"/>
        <w:jc w:val="both"/>
      </w:pPr>
      <w:r>
        <w:t>2) дәрілік заттардың және (немесе) медициналық бұйымдардың, фармацевтикалық көрсетілетін қызметтердің көлемін азайту бөлігінде тараптардың өзара келісімі бойынша жүзеге асырылады.</w:t>
      </w:r>
    </w:p>
    <w:p w:rsidR="00642F7C" w:rsidRDefault="00642F7C" w:rsidP="00642F7C">
      <w:pPr>
        <w:pStyle w:val="a3"/>
        <w:ind w:left="1080"/>
        <w:jc w:val="both"/>
      </w:pPr>
      <w:r>
        <w:t>62. Тапсырыс беруші не сатып алуды ұйымдастырушы тендер жеңімпазы деп танылған әлеуетті өнім берушімен сатып алу шартына және фармацевтикалық қызметтер көрсетуге арналған шартқа қол қойылғанға дейін дәрілік заттардың және (немесе) медициналық бұйымдардың не фармацевтикалық көрсетілетін қызметтің бағасын төмендету мақсатында аудио - және бейнетіркеуді қолдана отырып келіссөздер жүргізуге жол беріледі. Әлеуетті өнім беруші дәрілік заттардың және (немесе) медициналық бұйымдардың немесе фармацевтикалық көрсетілетін қызметтің бағасын төмендетуге келісім беру немесе келіспеу туралы өз қалауы бойынша шешім қабылдайды, бұл Тапсырыс берушінің не сатып алуды ұйымдастырушының тендердің жеңімпазы деп танылған әлеуетті өнім берушімен шартқа қол қоюдан бас тартуы үшін негіз болып табылмайды.</w:t>
      </w:r>
    </w:p>
    <w:p w:rsidR="0006702A" w:rsidRPr="0006702A" w:rsidRDefault="0006702A" w:rsidP="00642F7C">
      <w:pPr>
        <w:pStyle w:val="a3"/>
        <w:ind w:left="1080"/>
        <w:jc w:val="center"/>
        <w:rPr>
          <w:b/>
        </w:rPr>
      </w:pPr>
      <w:r w:rsidRPr="0006702A">
        <w:rPr>
          <w:b/>
        </w:rPr>
        <w:t>7-тарау. Шарттың орындалуын қамтамасыз етуді енгізу тәртібі</w:t>
      </w:r>
    </w:p>
    <w:p w:rsidR="0006702A" w:rsidRPr="0006702A" w:rsidRDefault="0006702A" w:rsidP="0006702A">
      <w:pPr>
        <w:pStyle w:val="a3"/>
        <w:ind w:left="1080"/>
        <w:jc w:val="center"/>
        <w:rPr>
          <w:b/>
        </w:rPr>
      </w:pPr>
    </w:p>
    <w:p w:rsidR="0006702A" w:rsidRPr="0006702A" w:rsidRDefault="0006702A" w:rsidP="0006702A">
      <w:pPr>
        <w:pStyle w:val="a3"/>
        <w:ind w:left="1080"/>
        <w:jc w:val="both"/>
      </w:pPr>
      <w:r w:rsidRPr="0006702A">
        <w:t>64. Кепілдік қамтамасыз ету сатып алу шартының немесе шарттың бағасының үш пайызын құрайды</w:t>
      </w:r>
    </w:p>
    <w:p w:rsidR="00642F7C" w:rsidRDefault="00642F7C" w:rsidP="00642F7C">
      <w:pPr>
        <w:pStyle w:val="a3"/>
        <w:ind w:left="1080"/>
        <w:jc w:val="both"/>
      </w:pPr>
      <w:r>
        <w:t>64. Кепілдік қамтамасыз ету сатып алу шартының немесе шарттың бағасының үш пайызын құрайды</w:t>
      </w:r>
    </w:p>
    <w:p w:rsidR="00642F7C" w:rsidRDefault="00642F7C" w:rsidP="00642F7C">
      <w:pPr>
        <w:pStyle w:val="a3"/>
        <w:ind w:left="1080"/>
        <w:jc w:val="both"/>
      </w:pPr>
      <w:r>
        <w:t>фармацевтикалық қызмет көрсетуге және түрінде ұсынылады:</w:t>
      </w:r>
    </w:p>
    <w:p w:rsidR="00642F7C" w:rsidRDefault="00642F7C" w:rsidP="00642F7C">
      <w:pPr>
        <w:pStyle w:val="a3"/>
        <w:ind w:left="1080"/>
        <w:jc w:val="both"/>
      </w:pPr>
      <w:r>
        <w:t>1) қызмет көрсететін банкте орналастырылатын ақшалай қаражат түріндегі кепілдік жарна</w:t>
      </w:r>
    </w:p>
    <w:p w:rsidR="00642F7C" w:rsidRDefault="00642F7C" w:rsidP="00642F7C">
      <w:pPr>
        <w:pStyle w:val="a3"/>
        <w:ind w:left="1080"/>
        <w:jc w:val="both"/>
      </w:pPr>
      <w:r>
        <w:t>Тапсырыс берушінің;</w:t>
      </w:r>
    </w:p>
    <w:p w:rsidR="00642F7C" w:rsidRDefault="00642F7C" w:rsidP="00642F7C">
      <w:pPr>
        <w:pStyle w:val="a3"/>
        <w:ind w:left="1080"/>
        <w:jc w:val="both"/>
      </w:pPr>
      <w:r>
        <w:t>2) осы тендерлік құжаттамаға 26-қосымшаға сәйкес Қазақстан Республикасы Ұлттық Банкінің нормативтік құқықтық актілеріне сәйкес берілген банк кепілдігі</w:t>
      </w:r>
    </w:p>
    <w:p w:rsidR="00642F7C" w:rsidRPr="002C7FD4" w:rsidRDefault="00642F7C" w:rsidP="00642F7C">
      <w:pPr>
        <w:pStyle w:val="a3"/>
        <w:ind w:left="1080"/>
        <w:jc w:val="both"/>
        <w:rPr>
          <w:b/>
        </w:rPr>
      </w:pPr>
      <w:r>
        <w:t xml:space="preserve">Ақшалай қаражаттың кепілдік жарнасы түріндегі шарттың орындалуын қамтамасыз етуді әлеуетті өнім беруші </w:t>
      </w:r>
      <w:r w:rsidRPr="002C7FD4">
        <w:rPr>
          <w:b/>
        </w:rPr>
        <w:t>БСН 950 740 000 537 тиісті шотына енгізеді., ЖСК KZ91998ЕТВ0000461658 БСК TSESKZKA, "First Heartland Jusan Bank" АҚ, Степногорск қ.</w:t>
      </w:r>
    </w:p>
    <w:p w:rsidR="00642F7C" w:rsidRDefault="00642F7C" w:rsidP="00642F7C">
      <w:pPr>
        <w:pStyle w:val="a3"/>
        <w:ind w:left="1080"/>
        <w:jc w:val="both"/>
      </w:pPr>
      <w:r>
        <w:t>65.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642F7C" w:rsidRDefault="00642F7C" w:rsidP="00642F7C">
      <w:pPr>
        <w:pStyle w:val="a3"/>
        <w:ind w:left="1080"/>
        <w:jc w:val="both"/>
      </w:pPr>
      <w:r>
        <w:t>66.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642F7C" w:rsidRDefault="00642F7C" w:rsidP="00642F7C">
      <w:pPr>
        <w:pStyle w:val="a3"/>
        <w:ind w:left="1080"/>
        <w:jc w:val="both"/>
      </w:pPr>
      <w:r>
        <w:lastRenderedPageBreak/>
        <w:t>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642F7C" w:rsidRDefault="00642F7C" w:rsidP="00642F7C">
      <w:pPr>
        <w:pStyle w:val="a3"/>
        <w:ind w:left="1080"/>
        <w:jc w:val="both"/>
      </w:pPr>
      <w:r>
        <w:t>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p>
    <w:p w:rsidR="00642F7C" w:rsidRDefault="00642F7C" w:rsidP="00642F7C">
      <w:pPr>
        <w:pStyle w:val="a3"/>
        <w:ind w:left="1080"/>
        <w:jc w:val="both"/>
      </w:pPr>
      <w:r>
        <w:t>2) жеткізу шарты бойынша өз міндеттемелерін орындамаған немесе тиісінше орындамаған( жеткізу мерзімдерін бұзу, сапасыз дәрілік заттарды, медициналық мақсаттағы бұйымдарды жеткізу және шарттың басқа да талаптарын бұзу);</w:t>
      </w:r>
    </w:p>
    <w:p w:rsidR="00642F7C" w:rsidRDefault="00642F7C" w:rsidP="00642F7C">
      <w:pPr>
        <w:pStyle w:val="a3"/>
        <w:ind w:left="1080"/>
        <w:jc w:val="both"/>
      </w:pPr>
      <w:r>
        <w:t>3) көзделген орындамағаны немесе тиісінше орындамағаны үшін айыппұл санкцияларын төлемеген</w:t>
      </w:r>
    </w:p>
    <w:p w:rsidR="0006702A" w:rsidRPr="0006702A" w:rsidRDefault="00642F7C" w:rsidP="00642F7C">
      <w:pPr>
        <w:pStyle w:val="a3"/>
        <w:ind w:left="1080"/>
        <w:jc w:val="both"/>
      </w:pPr>
      <w:r>
        <w:t>сатып алу шартымен немесе фармацевтикалық қызметтер көрсетуге арналған шартпен.</w:t>
      </w:r>
    </w:p>
    <w:sectPr w:rsidR="0006702A" w:rsidRPr="0006702A" w:rsidSect="00D711E5">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07B89"/>
    <w:multiLevelType w:val="hybridMultilevel"/>
    <w:tmpl w:val="F4E6D7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717A8E"/>
    <w:multiLevelType w:val="hybridMultilevel"/>
    <w:tmpl w:val="93D60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DE5BE1"/>
    <w:multiLevelType w:val="hybridMultilevel"/>
    <w:tmpl w:val="4B324330"/>
    <w:lvl w:ilvl="0" w:tplc="2CFAF6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D527B04"/>
    <w:multiLevelType w:val="hybridMultilevel"/>
    <w:tmpl w:val="C53E7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E2B7179"/>
    <w:multiLevelType w:val="hybridMultilevel"/>
    <w:tmpl w:val="62166CD2"/>
    <w:lvl w:ilvl="0" w:tplc="430A41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drawingGridHorizontalSpacing w:val="110"/>
  <w:displayHorizontalDrawingGridEvery w:val="2"/>
  <w:characterSpacingControl w:val="doNotCompress"/>
  <w:compat/>
  <w:rsids>
    <w:rsidRoot w:val="00D711E5"/>
    <w:rsid w:val="0006702A"/>
    <w:rsid w:val="000C6849"/>
    <w:rsid w:val="00103BE4"/>
    <w:rsid w:val="00127B4E"/>
    <w:rsid w:val="001D1B04"/>
    <w:rsid w:val="00255D71"/>
    <w:rsid w:val="002C7FD4"/>
    <w:rsid w:val="003B0368"/>
    <w:rsid w:val="003D02E0"/>
    <w:rsid w:val="0062412F"/>
    <w:rsid w:val="00642F7C"/>
    <w:rsid w:val="00736FD6"/>
    <w:rsid w:val="007A05ED"/>
    <w:rsid w:val="007F393B"/>
    <w:rsid w:val="00803C0F"/>
    <w:rsid w:val="00922966"/>
    <w:rsid w:val="00947431"/>
    <w:rsid w:val="009B117E"/>
    <w:rsid w:val="00B34522"/>
    <w:rsid w:val="00C1726B"/>
    <w:rsid w:val="00C516D5"/>
    <w:rsid w:val="00CF4933"/>
    <w:rsid w:val="00D711E5"/>
    <w:rsid w:val="00D871BC"/>
    <w:rsid w:val="00E25C62"/>
    <w:rsid w:val="00E72FF2"/>
    <w:rsid w:val="00EB7428"/>
    <w:rsid w:val="00EF7EEA"/>
    <w:rsid w:val="00F024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1E5"/>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11E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6677</Words>
  <Characters>38061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OGZ</dc:creator>
  <cp:lastModifiedBy>OGZ</cp:lastModifiedBy>
  <cp:revision>3</cp:revision>
  <dcterms:created xsi:type="dcterms:W3CDTF">2024-04-12T08:07:00Z</dcterms:created>
  <dcterms:modified xsi:type="dcterms:W3CDTF">2024-04-15T06:55:00Z</dcterms:modified>
</cp:coreProperties>
</file>